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4" w:rsidRDefault="006864A4" w:rsidP="006864A4"/>
    <w:p w:rsidR="00E84D52" w:rsidRPr="00E84D52" w:rsidRDefault="00E84D52" w:rsidP="00E84D52">
      <w:pPr>
        <w:spacing w:after="0" w:line="276" w:lineRule="auto"/>
        <w:jc w:val="both"/>
        <w:rPr>
          <w:rFonts w:ascii="Arial" w:eastAsia="Times New Roman" w:hAnsi="Arial" w:cs="Arial"/>
          <w:b/>
          <w:color w:val="1C1C1C"/>
          <w:lang w:eastAsia="pt-BR"/>
        </w:rPr>
      </w:pPr>
      <w:r w:rsidRPr="00E84D52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-842010</wp:posOffset>
            </wp:positionV>
            <wp:extent cx="1242000" cy="1069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0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Conselho Municipal dos Direitos da Criança e do Adolescente de Caruaru</w:t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(Criado pela Lei Municipal n.º3.362/91)</w:t>
      </w:r>
    </w:p>
    <w:p w:rsidR="00E84D52" w:rsidRP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Rua Cônego Luiz Gonzaga, n.º 149, Centro, Caruaru-PE</w:t>
      </w:r>
    </w:p>
    <w:p w:rsidR="00E84D52" w:rsidRDefault="00E84D52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  <w:r w:rsidRPr="00E84D52"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  <w:t>Fone/Fax: 3719-1742</w:t>
      </w:r>
    </w:p>
    <w:p w:rsidR="007D36E3" w:rsidRPr="00E84D52" w:rsidRDefault="007D36E3" w:rsidP="00E84D52">
      <w:pPr>
        <w:spacing w:after="0" w:line="276" w:lineRule="auto"/>
        <w:jc w:val="center"/>
        <w:rPr>
          <w:rFonts w:ascii="Arial" w:eastAsia="Times New Roman" w:hAnsi="Arial" w:cs="Arial"/>
          <w:b/>
          <w:color w:val="1C1C1C"/>
          <w:sz w:val="16"/>
          <w:szCs w:val="16"/>
          <w:lang w:eastAsia="pt-BR"/>
        </w:rPr>
      </w:pPr>
    </w:p>
    <w:p w:rsidR="006864A4" w:rsidRDefault="00D0752D" w:rsidP="007D36E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RESOLUÇÃO Nº 55 DE 11 DE DEZEMBRO DE 2019</w:t>
      </w:r>
      <w:r w:rsidR="007D36E3"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 DO CONSELHO MUNICIPAL DOS DIREITOS DA CRIANÇA E DO ADOLESCENTE DE CARUARU </w:t>
      </w:r>
      <w:r w:rsidR="007D36E3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7D36E3"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 COMDICA</w:t>
      </w:r>
    </w:p>
    <w:p w:rsidR="007D36E3" w:rsidRDefault="007D36E3" w:rsidP="007D36E3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Dispõe sobre as coordenadorias do Conselho Tutelar.</w:t>
      </w:r>
    </w:p>
    <w:p w:rsidR="0000494E" w:rsidRDefault="007D36E3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D36E3">
        <w:rPr>
          <w:rFonts w:ascii="Times New Roman" w:hAnsi="Times New Roman" w:cs="Times New Roman"/>
          <w:b/>
          <w:bCs/>
          <w:sz w:val="26"/>
          <w:szCs w:val="26"/>
        </w:rPr>
        <w:t xml:space="preserve">CONSELHO MUNICIPAL DOS </w:t>
      </w:r>
      <w:r w:rsidRPr="007D36E3">
        <w:rPr>
          <w:rFonts w:ascii="Times New Roman" w:hAnsi="Times New Roman" w:cs="Times New Roman"/>
          <w:b/>
          <w:bCs/>
          <w:sz w:val="24"/>
          <w:szCs w:val="24"/>
        </w:rPr>
        <w:t xml:space="preserve">DIREITOS DA CRIANÇA E DO ADOLESCENTE DE CARUARU – COMDICA, </w:t>
      </w:r>
      <w:r w:rsidRPr="007D36E3">
        <w:rPr>
          <w:rFonts w:ascii="Times New Roman" w:hAnsi="Times New Roman" w:cs="Times New Roman"/>
          <w:sz w:val="24"/>
          <w:szCs w:val="24"/>
        </w:rPr>
        <w:t xml:space="preserve">no uso de suas atribuições legais instituídas pela Lei Municipal nº 3.362 /91 e alterações posteriores, </w:t>
      </w:r>
      <w:r w:rsidR="0000494E">
        <w:rPr>
          <w:rFonts w:ascii="Times New Roman" w:hAnsi="Times New Roman" w:cs="Times New Roman"/>
          <w:sz w:val="24"/>
          <w:szCs w:val="24"/>
        </w:rPr>
        <w:t>e</w:t>
      </w:r>
    </w:p>
    <w:p w:rsidR="0000494E" w:rsidRP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caps/>
          <w:color w:val="162937"/>
          <w:sz w:val="24"/>
          <w:szCs w:val="24"/>
          <w:shd w:val="clear" w:color="auto" w:fill="FFFFFF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0494E">
        <w:rPr>
          <w:rFonts w:ascii="Times New Roman" w:hAnsi="Times New Roman" w:cs="Times New Roman"/>
          <w:caps/>
          <w:color w:val="162937"/>
          <w:sz w:val="24"/>
          <w:szCs w:val="24"/>
          <w:shd w:val="clear" w:color="auto" w:fill="FFFFFF"/>
        </w:rPr>
        <w:t>RESOLUÇÃO Nº 170, DE 10 DE DEZEMBRO DE 2014;</w:t>
      </w:r>
    </w:p>
    <w:p w:rsidR="0000494E" w:rsidRP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4E">
        <w:rPr>
          <w:rFonts w:ascii="Times New Roman" w:hAnsi="Times New Roman" w:cs="Times New Roman"/>
          <w:b/>
          <w:bCs/>
          <w:caps/>
          <w:color w:val="162937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a inexistência de Regimento Interno nos Conselhos Tutelares deste Município;</w:t>
      </w:r>
      <w:bookmarkStart w:id="0" w:name="_GoBack"/>
      <w:bookmarkEnd w:id="0"/>
    </w:p>
    <w:p w:rsidR="007D36E3" w:rsidRDefault="007D36E3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3">
        <w:rPr>
          <w:rFonts w:ascii="Times New Roman" w:hAnsi="Times New Roman" w:cs="Times New Roman"/>
          <w:b/>
          <w:bCs/>
          <w:sz w:val="24"/>
          <w:szCs w:val="24"/>
          <w:u w:val="single"/>
        </w:rPr>
        <w:t>RESOLVE</w:t>
      </w:r>
      <w:r w:rsidRPr="007D36E3"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7D36E3" w:rsidRDefault="007D36E3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6E3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Os Coordenadores dos </w:t>
      </w:r>
      <w:r w:rsidR="0000494E">
        <w:rPr>
          <w:rFonts w:ascii="Times New Roman" w:hAnsi="Times New Roman" w:cs="Times New Roman"/>
          <w:sz w:val="24"/>
          <w:szCs w:val="24"/>
        </w:rPr>
        <w:t>Conselhos Tutelares serão os conselheiros eleito</w:t>
      </w:r>
      <w:r w:rsidR="00E4066B">
        <w:rPr>
          <w:rFonts w:ascii="Times New Roman" w:hAnsi="Times New Roman" w:cs="Times New Roman"/>
          <w:sz w:val="24"/>
          <w:szCs w:val="24"/>
        </w:rPr>
        <w:t>s mais votados, respectivamente. Após a Posse o Colegiado deve criar o seu próprio Regimento, onde será escolhido entre os mesmos os devidos Coordenadores de acordo com a Lei, dos 03 Conselhos Tutelares.</w:t>
      </w:r>
    </w:p>
    <w:p w:rsid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Art. 2 º</w:t>
      </w:r>
      <w:r w:rsidRPr="0000494E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00494E" w:rsidRPr="0000494E" w:rsidRDefault="0000494E" w:rsidP="007D3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4E" w:rsidRPr="0000494E" w:rsidRDefault="0000494E" w:rsidP="00004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4E">
        <w:rPr>
          <w:rFonts w:ascii="Times New Roman" w:hAnsi="Times New Roman" w:cs="Times New Roman"/>
          <w:b/>
          <w:bCs/>
          <w:sz w:val="24"/>
          <w:szCs w:val="24"/>
        </w:rPr>
        <w:t>Verônica Alves da Silva</w:t>
      </w:r>
    </w:p>
    <w:p w:rsidR="0000494E" w:rsidRPr="0000494E" w:rsidRDefault="0000494E" w:rsidP="0000494E">
      <w:pPr>
        <w:spacing w:line="360" w:lineRule="auto"/>
        <w:jc w:val="center"/>
        <w:rPr>
          <w:rFonts w:ascii="Symbol" w:hAnsi="Symbol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Presidente do COMDICA</w:t>
      </w:r>
    </w:p>
    <w:p w:rsidR="0000494E" w:rsidRPr="0000494E" w:rsidRDefault="0000494E" w:rsidP="0000494E">
      <w:pPr>
        <w:jc w:val="center"/>
        <w:rPr>
          <w:rFonts w:ascii="Symbol" w:hAnsi="Symbol" w:cs="Times New Roman"/>
          <w:sz w:val="26"/>
          <w:szCs w:val="26"/>
        </w:rPr>
      </w:pPr>
    </w:p>
    <w:sectPr w:rsidR="0000494E" w:rsidRPr="0000494E" w:rsidSect="00163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4A4"/>
    <w:rsid w:val="0000494E"/>
    <w:rsid w:val="000B36D0"/>
    <w:rsid w:val="000D5F66"/>
    <w:rsid w:val="001639B6"/>
    <w:rsid w:val="00311359"/>
    <w:rsid w:val="003603AE"/>
    <w:rsid w:val="003F2DA6"/>
    <w:rsid w:val="00412B83"/>
    <w:rsid w:val="004501D0"/>
    <w:rsid w:val="0051032F"/>
    <w:rsid w:val="00641053"/>
    <w:rsid w:val="006864A4"/>
    <w:rsid w:val="006B7546"/>
    <w:rsid w:val="006D5229"/>
    <w:rsid w:val="00700FA1"/>
    <w:rsid w:val="007552D3"/>
    <w:rsid w:val="007C1538"/>
    <w:rsid w:val="007D11D9"/>
    <w:rsid w:val="007D36E3"/>
    <w:rsid w:val="00AE5BF7"/>
    <w:rsid w:val="00B37CF0"/>
    <w:rsid w:val="00B87505"/>
    <w:rsid w:val="00D0752D"/>
    <w:rsid w:val="00DB15DA"/>
    <w:rsid w:val="00E4066B"/>
    <w:rsid w:val="00E8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A4"/>
  </w:style>
  <w:style w:type="paragraph" w:styleId="Ttulo1">
    <w:name w:val="heading 1"/>
    <w:basedOn w:val="Normal"/>
    <w:next w:val="Normal"/>
    <w:link w:val="Ttulo1Char"/>
    <w:uiPriority w:val="9"/>
    <w:qFormat/>
    <w:rsid w:val="006864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64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6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6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86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86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86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64A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64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64A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864A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64A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864A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864A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864A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864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864A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64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864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864A4"/>
    <w:rPr>
      <w:b/>
      <w:bCs/>
    </w:rPr>
  </w:style>
  <w:style w:type="character" w:styleId="nfase">
    <w:name w:val="Emphasis"/>
    <w:basedOn w:val="Fontepargpadro"/>
    <w:uiPriority w:val="20"/>
    <w:qFormat/>
    <w:rsid w:val="006864A4"/>
    <w:rPr>
      <w:i/>
      <w:iCs/>
    </w:rPr>
  </w:style>
  <w:style w:type="paragraph" w:styleId="SemEspaamento">
    <w:name w:val="No Spacing"/>
    <w:uiPriority w:val="1"/>
    <w:qFormat/>
    <w:rsid w:val="006864A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864A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64A4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864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64A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864A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864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864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864A4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6864A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864A4"/>
    <w:pPr>
      <w:outlineLvl w:val="9"/>
    </w:pPr>
  </w:style>
  <w:style w:type="table" w:styleId="Tabelacomgrade">
    <w:name w:val="Table Grid"/>
    <w:basedOn w:val="Tabelanormal"/>
    <w:uiPriority w:val="39"/>
    <w:rsid w:val="0068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19D7-854C-4F01-9E18-52A9ABD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Miranda</dc:creator>
  <cp:lastModifiedBy>Comdica 03</cp:lastModifiedBy>
  <cp:revision>3</cp:revision>
  <cp:lastPrinted>2020-01-10T17:12:00Z</cp:lastPrinted>
  <dcterms:created xsi:type="dcterms:W3CDTF">2020-01-10T12:06:00Z</dcterms:created>
  <dcterms:modified xsi:type="dcterms:W3CDTF">2020-01-10T17:13:00Z</dcterms:modified>
</cp:coreProperties>
</file>