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A4" w:rsidRDefault="006864A4" w:rsidP="006864A4">
      <w:bookmarkStart w:id="0" w:name="_GoBack"/>
      <w:bookmarkEnd w:id="0"/>
    </w:p>
    <w:p w:rsidR="00E84D52" w:rsidRPr="00E84D52" w:rsidRDefault="00E84D52" w:rsidP="00E84D52">
      <w:pPr>
        <w:spacing w:after="0" w:line="276" w:lineRule="auto"/>
        <w:jc w:val="both"/>
        <w:rPr>
          <w:rFonts w:ascii="Arial" w:eastAsia="Times New Roman" w:hAnsi="Arial" w:cs="Arial"/>
          <w:b/>
          <w:color w:val="1C1C1C"/>
          <w:lang w:eastAsia="pt-BR"/>
        </w:rPr>
      </w:pPr>
      <w:r w:rsidRPr="00E84D52"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-842010</wp:posOffset>
            </wp:positionV>
            <wp:extent cx="1242000" cy="10692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06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D52" w:rsidRPr="00E84D52" w:rsidRDefault="00E84D52" w:rsidP="00E84D52">
      <w:pPr>
        <w:spacing w:after="0" w:line="276" w:lineRule="auto"/>
        <w:jc w:val="center"/>
        <w:rPr>
          <w:rFonts w:ascii="Arial" w:eastAsia="Times New Roman" w:hAnsi="Arial" w:cs="Arial"/>
          <w:b/>
          <w:color w:val="1C1C1C"/>
          <w:sz w:val="16"/>
          <w:szCs w:val="16"/>
          <w:lang w:eastAsia="pt-BR"/>
        </w:rPr>
      </w:pPr>
      <w:r w:rsidRPr="00E84D52">
        <w:rPr>
          <w:rFonts w:ascii="Arial" w:eastAsia="Times New Roman" w:hAnsi="Arial" w:cs="Arial"/>
          <w:b/>
          <w:color w:val="1C1C1C"/>
          <w:sz w:val="16"/>
          <w:szCs w:val="16"/>
          <w:lang w:eastAsia="pt-BR"/>
        </w:rPr>
        <w:t>Conselho Municipal dos Direitos da Criança e do Adolescente de Caruaru</w:t>
      </w:r>
    </w:p>
    <w:p w:rsidR="00E84D52" w:rsidRPr="00E84D52" w:rsidRDefault="00E84D52" w:rsidP="00E84D52">
      <w:pPr>
        <w:spacing w:after="0" w:line="276" w:lineRule="auto"/>
        <w:jc w:val="center"/>
        <w:rPr>
          <w:rFonts w:ascii="Arial" w:eastAsia="Times New Roman" w:hAnsi="Arial" w:cs="Arial"/>
          <w:b/>
          <w:color w:val="1C1C1C"/>
          <w:sz w:val="16"/>
          <w:szCs w:val="16"/>
          <w:lang w:eastAsia="pt-BR"/>
        </w:rPr>
      </w:pPr>
      <w:r w:rsidRPr="00E84D52">
        <w:rPr>
          <w:rFonts w:ascii="Arial" w:eastAsia="Times New Roman" w:hAnsi="Arial" w:cs="Arial"/>
          <w:b/>
          <w:color w:val="1C1C1C"/>
          <w:sz w:val="16"/>
          <w:szCs w:val="16"/>
          <w:lang w:eastAsia="pt-BR"/>
        </w:rPr>
        <w:t>(Criado pela Lei Municipal n.º3.362/91)</w:t>
      </w:r>
    </w:p>
    <w:p w:rsidR="00E84D52" w:rsidRPr="00E84D52" w:rsidRDefault="00E84D52" w:rsidP="00E84D52">
      <w:pPr>
        <w:spacing w:after="0" w:line="276" w:lineRule="auto"/>
        <w:jc w:val="center"/>
        <w:rPr>
          <w:rFonts w:ascii="Arial" w:eastAsia="Times New Roman" w:hAnsi="Arial" w:cs="Arial"/>
          <w:b/>
          <w:color w:val="1C1C1C"/>
          <w:sz w:val="16"/>
          <w:szCs w:val="16"/>
          <w:lang w:eastAsia="pt-BR"/>
        </w:rPr>
      </w:pPr>
      <w:r w:rsidRPr="00E84D52">
        <w:rPr>
          <w:rFonts w:ascii="Arial" w:eastAsia="Times New Roman" w:hAnsi="Arial" w:cs="Arial"/>
          <w:b/>
          <w:color w:val="1C1C1C"/>
          <w:sz w:val="16"/>
          <w:szCs w:val="16"/>
          <w:lang w:eastAsia="pt-BR"/>
        </w:rPr>
        <w:t>Rua Cônego Luiz Gonzaga, n.º 149, Centro, Caruaru-PE</w:t>
      </w:r>
    </w:p>
    <w:p w:rsidR="00E84D52" w:rsidRDefault="00E84D52" w:rsidP="00E84D52">
      <w:pPr>
        <w:spacing w:after="0" w:line="276" w:lineRule="auto"/>
        <w:jc w:val="center"/>
        <w:rPr>
          <w:rFonts w:ascii="Arial" w:eastAsia="Times New Roman" w:hAnsi="Arial" w:cs="Arial"/>
          <w:b/>
          <w:color w:val="1C1C1C"/>
          <w:sz w:val="16"/>
          <w:szCs w:val="16"/>
          <w:lang w:eastAsia="pt-BR"/>
        </w:rPr>
      </w:pPr>
      <w:r w:rsidRPr="00E84D52">
        <w:rPr>
          <w:rFonts w:ascii="Arial" w:eastAsia="Times New Roman" w:hAnsi="Arial" w:cs="Arial"/>
          <w:b/>
          <w:color w:val="1C1C1C"/>
          <w:sz w:val="16"/>
          <w:szCs w:val="16"/>
          <w:lang w:eastAsia="pt-BR"/>
        </w:rPr>
        <w:t>Fone/Fax: 3719-1742</w:t>
      </w:r>
    </w:p>
    <w:p w:rsidR="007D36E3" w:rsidRPr="00E84D52" w:rsidRDefault="007D36E3" w:rsidP="00E84D52">
      <w:pPr>
        <w:spacing w:after="0" w:line="276" w:lineRule="auto"/>
        <w:jc w:val="center"/>
        <w:rPr>
          <w:rFonts w:ascii="Arial" w:eastAsia="Times New Roman" w:hAnsi="Arial" w:cs="Arial"/>
          <w:b/>
          <w:color w:val="1C1C1C"/>
          <w:sz w:val="16"/>
          <w:szCs w:val="16"/>
          <w:lang w:eastAsia="pt-BR"/>
        </w:rPr>
      </w:pPr>
    </w:p>
    <w:p w:rsidR="006864A4" w:rsidRDefault="00896388" w:rsidP="007D36E3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RESOLUÇÃO Nº 56</w:t>
      </w:r>
      <w:r w:rsidR="006B1923">
        <w:rPr>
          <w:rFonts w:ascii="Times New Roman" w:hAnsi="Times New Roman" w:cs="Times New Roman"/>
          <w:b/>
          <w:bCs/>
          <w:sz w:val="26"/>
          <w:szCs w:val="26"/>
        </w:rPr>
        <w:t xml:space="preserve"> DE 16 DE DEZEMBRO DE 2019</w:t>
      </w:r>
      <w:r w:rsidR="007D36E3" w:rsidRPr="007D36E3">
        <w:rPr>
          <w:rFonts w:ascii="Times New Roman" w:hAnsi="Times New Roman" w:cs="Times New Roman"/>
          <w:b/>
          <w:bCs/>
          <w:sz w:val="26"/>
          <w:szCs w:val="26"/>
        </w:rPr>
        <w:t xml:space="preserve"> DO CONSELHO MUNICIPAL DOS DIREITOS DA CRIANÇA E DO ADOLESCENTE DE CARUARU </w:t>
      </w:r>
      <w:r w:rsidR="007D36E3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7D36E3" w:rsidRPr="007D36E3">
        <w:rPr>
          <w:rFonts w:ascii="Times New Roman" w:hAnsi="Times New Roman" w:cs="Times New Roman"/>
          <w:b/>
          <w:bCs/>
          <w:sz w:val="26"/>
          <w:szCs w:val="26"/>
        </w:rPr>
        <w:t xml:space="preserve"> COMDICA</w:t>
      </w:r>
    </w:p>
    <w:p w:rsidR="007D36E3" w:rsidRDefault="007D36E3" w:rsidP="005065C5">
      <w:pPr>
        <w:tabs>
          <w:tab w:val="left" w:pos="3119"/>
          <w:tab w:val="left" w:pos="3261"/>
        </w:tabs>
        <w:spacing w:line="360" w:lineRule="auto"/>
        <w:ind w:left="34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Dispõe sobre a</w:t>
      </w:r>
      <w:r w:rsidR="005065C5">
        <w:rPr>
          <w:rFonts w:ascii="Times New Roman" w:hAnsi="Times New Roman" w:cs="Times New Roman"/>
          <w:i/>
          <w:iCs/>
          <w:sz w:val="24"/>
          <w:szCs w:val="24"/>
        </w:rPr>
        <w:t xml:space="preserve"> nova estrutura da Comissão Permanente de Diagnóstico Infanto Juvenil </w:t>
      </w:r>
      <w:r w:rsidR="009C3EC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5065C5">
        <w:rPr>
          <w:rFonts w:ascii="Times New Roman" w:hAnsi="Times New Roman" w:cs="Times New Roman"/>
          <w:i/>
          <w:iCs/>
          <w:sz w:val="24"/>
          <w:szCs w:val="24"/>
        </w:rPr>
        <w:t xml:space="preserve"> CPD</w:t>
      </w:r>
      <w:r w:rsidR="009C3ECD">
        <w:rPr>
          <w:rFonts w:ascii="Times New Roman" w:hAnsi="Times New Roman" w:cs="Times New Roman"/>
          <w:i/>
          <w:iCs/>
          <w:sz w:val="24"/>
          <w:szCs w:val="24"/>
        </w:rPr>
        <w:t xml:space="preserve"> e altera a Resolução nº 48 de 29 de abril de 2019 e a Resolução nº 49 de 29 de abril de 2019. </w:t>
      </w:r>
    </w:p>
    <w:p w:rsidR="0000494E" w:rsidRDefault="007D36E3" w:rsidP="007D3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D36E3">
        <w:rPr>
          <w:rFonts w:ascii="Times New Roman" w:hAnsi="Times New Roman" w:cs="Times New Roman"/>
          <w:b/>
          <w:bCs/>
          <w:sz w:val="26"/>
          <w:szCs w:val="26"/>
        </w:rPr>
        <w:t xml:space="preserve">CONSELHO MUNICIPAL DOS </w:t>
      </w:r>
      <w:r w:rsidRPr="007D36E3">
        <w:rPr>
          <w:rFonts w:ascii="Times New Roman" w:hAnsi="Times New Roman" w:cs="Times New Roman"/>
          <w:b/>
          <w:bCs/>
          <w:sz w:val="24"/>
          <w:szCs w:val="24"/>
        </w:rPr>
        <w:t xml:space="preserve">DIREITOS DA CRIANÇA E DO ADOLESCENTE DE CARUARU – COMDICA, </w:t>
      </w:r>
      <w:r w:rsidRPr="007D36E3">
        <w:rPr>
          <w:rFonts w:ascii="Times New Roman" w:hAnsi="Times New Roman" w:cs="Times New Roman"/>
          <w:sz w:val="24"/>
          <w:szCs w:val="24"/>
        </w:rPr>
        <w:t xml:space="preserve">no uso de suas atribuições legais instituídas pela Lei Municipal nº 3.362 /91 e alterações posteriores, </w:t>
      </w:r>
      <w:r w:rsidR="0000494E">
        <w:rPr>
          <w:rFonts w:ascii="Times New Roman" w:hAnsi="Times New Roman" w:cs="Times New Roman"/>
          <w:sz w:val="24"/>
          <w:szCs w:val="24"/>
        </w:rPr>
        <w:t>e</w:t>
      </w:r>
    </w:p>
    <w:p w:rsidR="0000494E" w:rsidRPr="0000494E" w:rsidRDefault="0000494E" w:rsidP="007D36E3">
      <w:pPr>
        <w:spacing w:line="360" w:lineRule="auto"/>
        <w:jc w:val="both"/>
        <w:rPr>
          <w:rFonts w:ascii="Times New Roman" w:hAnsi="Times New Roman" w:cs="Times New Roman"/>
          <w:caps/>
          <w:color w:val="162937"/>
          <w:sz w:val="24"/>
          <w:szCs w:val="24"/>
          <w:shd w:val="clear" w:color="auto" w:fill="FFFFFF"/>
        </w:rPr>
      </w:pPr>
      <w:r w:rsidRPr="0000494E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5065C5">
        <w:rPr>
          <w:rFonts w:ascii="Times New Roman" w:hAnsi="Times New Roman" w:cs="Times New Roman"/>
          <w:sz w:val="24"/>
          <w:szCs w:val="24"/>
        </w:rPr>
        <w:t>deliberação do Pleno do COMDICA em Reunião Ordinária do dia 16 de dezembro de 2019;</w:t>
      </w:r>
    </w:p>
    <w:p w:rsidR="007D36E3" w:rsidRDefault="007D36E3" w:rsidP="007D3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6E3">
        <w:rPr>
          <w:rFonts w:ascii="Times New Roman" w:hAnsi="Times New Roman" w:cs="Times New Roman"/>
          <w:b/>
          <w:bCs/>
          <w:sz w:val="24"/>
          <w:szCs w:val="24"/>
          <w:u w:val="single"/>
        </w:rPr>
        <w:t>RESOLVE</w:t>
      </w:r>
      <w:r w:rsidRPr="007D36E3">
        <w:rPr>
          <w:rFonts w:ascii="Times New Roman" w:hAnsi="Times New Roman" w:cs="Times New Roman"/>
          <w:sz w:val="24"/>
          <w:szCs w:val="24"/>
        </w:rPr>
        <w:t>:</w:t>
      </w:r>
    </w:p>
    <w:p w:rsidR="009C3ECD" w:rsidRDefault="007D36E3" w:rsidP="009C3ECD">
      <w:pPr>
        <w:tabs>
          <w:tab w:val="left" w:pos="25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6E3"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 w:rsidR="009C3ECD">
        <w:rPr>
          <w:rFonts w:ascii="Times New Roman" w:hAnsi="Times New Roman" w:cs="Times New Roman"/>
          <w:sz w:val="24"/>
          <w:szCs w:val="24"/>
        </w:rPr>
        <w:t>Fica alterada a Resolução nº 48 de 29 de abril de 2019 do Conselho Municipal dos Direitos da Criança e do Adolescente de Caruaru, revogando os incisos III, IV e V do artigo 5º da citada Resolução, bem como o parágrafo 7º do mesmo artigo, excluindo-se da composição da CPD os Conselheiros Tutelares.</w:t>
      </w:r>
    </w:p>
    <w:p w:rsidR="009C3ECD" w:rsidRPr="009C3ECD" w:rsidRDefault="0000494E" w:rsidP="007D36E3">
      <w:p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00494E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="009C3ECD">
        <w:rPr>
          <w:rFonts w:ascii="Times New Roman" w:hAnsi="Times New Roman" w:cs="Times New Roman"/>
          <w:sz w:val="24"/>
          <w:szCs w:val="24"/>
        </w:rPr>
        <w:t>Fica alterada a Resolução n</w:t>
      </w:r>
    </w:p>
    <w:p w:rsidR="009C3ECD" w:rsidRDefault="009C3ECD" w:rsidP="009C3ECD">
      <w:pPr>
        <w:tabs>
          <w:tab w:val="left" w:pos="25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º 49 de 29 de abril de 2019 do Conselho Municipal dos Direitos da Criança e do Adolescente de Caruaru, revogando os incisos III, IV e V do artigo 5º da citada Resolução, excluindo-se da composição da CPD os Conselheiros Tutelares.</w:t>
      </w:r>
    </w:p>
    <w:p w:rsidR="0000494E" w:rsidRDefault="009C3ECD" w:rsidP="007D3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4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0494E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00494E" w:rsidRPr="0000494E">
        <w:rPr>
          <w:rFonts w:ascii="Times New Roman" w:hAnsi="Times New Roman" w:cs="Times New Roman"/>
          <w:sz w:val="24"/>
          <w:szCs w:val="24"/>
        </w:rPr>
        <w:t>Esta Resolução entra em vigor na data de sua publicação.</w:t>
      </w:r>
    </w:p>
    <w:p w:rsidR="0000494E" w:rsidRPr="0000494E" w:rsidRDefault="0000494E" w:rsidP="007D36E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4E" w:rsidRPr="0000494E" w:rsidRDefault="0000494E" w:rsidP="000049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94E">
        <w:rPr>
          <w:rFonts w:ascii="Times New Roman" w:hAnsi="Times New Roman" w:cs="Times New Roman"/>
          <w:b/>
          <w:bCs/>
          <w:sz w:val="24"/>
          <w:szCs w:val="24"/>
        </w:rPr>
        <w:t>Verônica Alves da Silva</w:t>
      </w:r>
    </w:p>
    <w:p w:rsidR="0000494E" w:rsidRPr="0000494E" w:rsidRDefault="0000494E" w:rsidP="0000494E">
      <w:pPr>
        <w:spacing w:line="360" w:lineRule="auto"/>
        <w:jc w:val="center"/>
        <w:rPr>
          <w:rFonts w:ascii="Symbol" w:hAnsi="Symbol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>Presidente do COMDICA</w:t>
      </w:r>
    </w:p>
    <w:p w:rsidR="0000494E" w:rsidRPr="0000494E" w:rsidRDefault="0000494E" w:rsidP="0000494E">
      <w:pPr>
        <w:jc w:val="center"/>
        <w:rPr>
          <w:rFonts w:ascii="Symbol" w:hAnsi="Symbol" w:cs="Times New Roman"/>
          <w:sz w:val="26"/>
          <w:szCs w:val="26"/>
        </w:rPr>
      </w:pPr>
    </w:p>
    <w:sectPr w:rsidR="0000494E" w:rsidRPr="0000494E" w:rsidSect="00394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64A4"/>
    <w:rsid w:val="0000494E"/>
    <w:rsid w:val="000B36D0"/>
    <w:rsid w:val="000D5F66"/>
    <w:rsid w:val="00311359"/>
    <w:rsid w:val="003603AE"/>
    <w:rsid w:val="00394DCF"/>
    <w:rsid w:val="003F2DA6"/>
    <w:rsid w:val="00412B83"/>
    <w:rsid w:val="004C6FC5"/>
    <w:rsid w:val="005065C5"/>
    <w:rsid w:val="0051032F"/>
    <w:rsid w:val="00641053"/>
    <w:rsid w:val="006864A4"/>
    <w:rsid w:val="006B1923"/>
    <w:rsid w:val="006B7546"/>
    <w:rsid w:val="006D5229"/>
    <w:rsid w:val="00700FA1"/>
    <w:rsid w:val="007552D3"/>
    <w:rsid w:val="007C1538"/>
    <w:rsid w:val="007D11D9"/>
    <w:rsid w:val="007D36E3"/>
    <w:rsid w:val="00896388"/>
    <w:rsid w:val="009C3ECD"/>
    <w:rsid w:val="00AE5BF7"/>
    <w:rsid w:val="00B37CF0"/>
    <w:rsid w:val="00B87505"/>
    <w:rsid w:val="00DB15DA"/>
    <w:rsid w:val="00E8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A4"/>
  </w:style>
  <w:style w:type="paragraph" w:styleId="Ttulo1">
    <w:name w:val="heading 1"/>
    <w:basedOn w:val="Normal"/>
    <w:next w:val="Normal"/>
    <w:link w:val="Ttulo1Char"/>
    <w:uiPriority w:val="9"/>
    <w:qFormat/>
    <w:rsid w:val="006864A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64A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64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86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64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864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864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864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864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64A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64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64A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864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64A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864A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864A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864A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864A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864A4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864A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864A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864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864A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864A4"/>
    <w:rPr>
      <w:b/>
      <w:bCs/>
    </w:rPr>
  </w:style>
  <w:style w:type="character" w:styleId="nfase">
    <w:name w:val="Emphasis"/>
    <w:basedOn w:val="Fontepargpadro"/>
    <w:uiPriority w:val="20"/>
    <w:qFormat/>
    <w:rsid w:val="006864A4"/>
    <w:rPr>
      <w:i/>
      <w:iCs/>
    </w:rPr>
  </w:style>
  <w:style w:type="paragraph" w:styleId="SemEspaamento">
    <w:name w:val="No Spacing"/>
    <w:uiPriority w:val="1"/>
    <w:qFormat/>
    <w:rsid w:val="006864A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864A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64A4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864A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864A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864A4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864A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864A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864A4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6864A4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864A4"/>
    <w:pPr>
      <w:outlineLvl w:val="9"/>
    </w:pPr>
  </w:style>
  <w:style w:type="table" w:styleId="Tabelacomgrade">
    <w:name w:val="Table Grid"/>
    <w:basedOn w:val="Tabelanormal"/>
    <w:uiPriority w:val="39"/>
    <w:rsid w:val="0068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A643-4869-4AFF-BD26-02C4620A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Miranda</dc:creator>
  <cp:lastModifiedBy>Comdica 03</cp:lastModifiedBy>
  <cp:revision>3</cp:revision>
  <dcterms:created xsi:type="dcterms:W3CDTF">2020-01-10T11:58:00Z</dcterms:created>
  <dcterms:modified xsi:type="dcterms:W3CDTF">2020-01-10T12:07:00Z</dcterms:modified>
</cp:coreProperties>
</file>