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2F" w:rsidRPr="00EF7FCF" w:rsidRDefault="005D25F8" w:rsidP="002B53D6">
      <w:pPr>
        <w:spacing w:line="276" w:lineRule="auto"/>
        <w:ind w:left="2835"/>
        <w:jc w:val="both"/>
        <w:rPr>
          <w:b/>
        </w:rPr>
      </w:pPr>
      <w:r w:rsidRPr="00EF7FCF">
        <w:rPr>
          <w:b/>
        </w:rPr>
        <w:t>TERMO DE FOMENTO</w:t>
      </w:r>
      <w:r w:rsidR="00E4072F" w:rsidRPr="00EF7FCF">
        <w:rPr>
          <w:b/>
        </w:rPr>
        <w:t xml:space="preserve"> Nº</w:t>
      </w:r>
      <w:r w:rsidR="00EF7FCF" w:rsidRPr="00EF7FCF">
        <w:rPr>
          <w:b/>
        </w:rPr>
        <w:t xml:space="preserve"> </w:t>
      </w:r>
      <w:r w:rsidR="00FC6467" w:rsidRPr="00EF7FCF">
        <w:rPr>
          <w:b/>
        </w:rPr>
        <w:t>00</w:t>
      </w:r>
      <w:r w:rsidR="00230D74">
        <w:rPr>
          <w:b/>
        </w:rPr>
        <w:t>6</w:t>
      </w:r>
      <w:r w:rsidR="00595632">
        <w:rPr>
          <w:b/>
        </w:rPr>
        <w:t>/2020</w:t>
      </w:r>
      <w:r w:rsidR="00E4072F" w:rsidRPr="00EF7FCF">
        <w:rPr>
          <w:b/>
        </w:rPr>
        <w:t xml:space="preserve"> </w:t>
      </w:r>
      <w:r w:rsidR="00E4072F" w:rsidRPr="00EF7FCF">
        <w:t>QUE ENTRE SI</w:t>
      </w:r>
      <w:r w:rsidR="001E3261">
        <w:t xml:space="preserve"> </w:t>
      </w:r>
      <w:r w:rsidR="00E4072F" w:rsidRPr="00EF7FCF">
        <w:t xml:space="preserve">CELEBRAM O </w:t>
      </w:r>
      <w:r w:rsidR="00E4072F" w:rsidRPr="00EF7FCF">
        <w:rPr>
          <w:b/>
        </w:rPr>
        <w:t>CONSELHO MUNICIPAL DOS DIREITOS DA CRIANÇA E DO ADOLESCENTE DE CARUARU/PE</w:t>
      </w:r>
      <w:r w:rsidR="00E4072F" w:rsidRPr="00EF7FCF">
        <w:t xml:space="preserve">, NA QUALIDADADE DE GESTOR DO FUNDO MUNICIPAL DOS DIREITOS DA CRIANÇA E DO ADOLESCENTE DE CARUARU/PE E A </w:t>
      </w:r>
      <w:r w:rsidRPr="00EF7FCF">
        <w:t>ORGANIZAÇÃO DA SOCIEDADE CIVIL</w:t>
      </w:r>
      <w:r w:rsidR="001E3261">
        <w:t xml:space="preserve"> </w:t>
      </w:r>
      <w:r w:rsidR="004251E1">
        <w:rPr>
          <w:b/>
        </w:rPr>
        <w:t>CENTRO DE EDUCAÇÃO POPULAR COMUNIDADE VIVA - COMVIVA</w:t>
      </w:r>
      <w:r w:rsidR="00A5625D" w:rsidRPr="00EF7FCF">
        <w:rPr>
          <w:b/>
        </w:rPr>
        <w:t>.</w:t>
      </w:r>
    </w:p>
    <w:p w:rsidR="00E4072F" w:rsidRPr="00EF7FCF" w:rsidRDefault="00E4072F" w:rsidP="00652E66">
      <w:pPr>
        <w:spacing w:line="360" w:lineRule="auto"/>
        <w:jc w:val="both"/>
      </w:pPr>
    </w:p>
    <w:p w:rsidR="004251E1" w:rsidRPr="000878DC" w:rsidRDefault="004251E1" w:rsidP="004251E1">
      <w:pPr>
        <w:spacing w:line="360" w:lineRule="auto"/>
        <w:ind w:firstLine="708"/>
        <w:jc w:val="both"/>
      </w:pPr>
      <w:r w:rsidRPr="000878DC">
        <w:rPr>
          <w:b/>
          <w:color w:val="000000" w:themeColor="text1"/>
        </w:rPr>
        <w:t xml:space="preserve">O CONSELHO MUNICIPAL DOS DIREITOS DA CRIANÇA E DO ADOLESCENTE DE CARUARU (COMDICA), </w:t>
      </w:r>
      <w:r w:rsidRPr="000878DC">
        <w:rPr>
          <w:color w:val="000000" w:themeColor="text1"/>
        </w:rPr>
        <w:t xml:space="preserve">na qualidade de gestor do </w:t>
      </w:r>
      <w:r w:rsidRPr="000878DC">
        <w:rPr>
          <w:b/>
          <w:color w:val="000000" w:themeColor="text1"/>
        </w:rPr>
        <w:t xml:space="preserve">FUNDO MUNICIPAL DA CRIANÇA E DO ADOLESCENTE DE CARUARU (FUNDECA), </w:t>
      </w:r>
      <w:r w:rsidRPr="000878DC">
        <w:rPr>
          <w:color w:val="000000" w:themeColor="text1"/>
        </w:rPr>
        <w:t xml:space="preserve">situado à Rua Cônego Luiz Gonzaga, n.º149, Bairro Nossa Senhora das Dores, CEP n.º 55.002-100, Fone/Fax : (81) 3719-1742, na cidade de Caruaru, Pernambuco, inscrito no CNPJ sob o n.º 04.414.396/0001-74, neste ato, representado pela Presidente do COMDICA e Gestora do FUNDECA </w:t>
      </w:r>
      <w:r w:rsidRPr="000878DC">
        <w:t xml:space="preserve">Sra. </w:t>
      </w:r>
      <w:r w:rsidRPr="000878DC">
        <w:rPr>
          <w:b/>
        </w:rPr>
        <w:t>Verônica Alves da Silva</w:t>
      </w:r>
      <w:r w:rsidRPr="000878DC">
        <w:t xml:space="preserve">, brasileira, portadora da Cédula de Identidade n.º 3.547.753 SSP/PE, inscrita no CPF/MF sob o n.º 697.576.074-87, residente na Rua 75, n.º 25, Bairro Rendeiras, na cidade de Caruaru/PE, </w:t>
      </w:r>
      <w:r w:rsidRPr="000878DC">
        <w:rPr>
          <w:color w:val="000000" w:themeColor="text1"/>
        </w:rPr>
        <w:t xml:space="preserve">e, de outro lado, </w:t>
      </w:r>
      <w:r w:rsidRPr="000878DC">
        <w:rPr>
          <w:b/>
          <w:color w:val="000000" w:themeColor="text1"/>
        </w:rPr>
        <w:t>CENTRO DE EDUCAÇÃO POPULAR COMUNIDADE VIVA (COMVIVA)</w:t>
      </w:r>
      <w:r w:rsidRPr="000878DC">
        <w:rPr>
          <w:color w:val="000000" w:themeColor="text1"/>
        </w:rPr>
        <w:t xml:space="preserve">, entidade regularmente inscrita no CNPJ sob o n.º 24.301.202/0001-31, com sede na Rua Justino Francisco da Silva, n.º 995, Bairro do Cedro, nesta cidade de Caruaru/PE neste ato, representado por seu dirigente, </w:t>
      </w:r>
      <w:r w:rsidRPr="000878DC">
        <w:rPr>
          <w:b/>
          <w:color w:val="000000" w:themeColor="text1"/>
        </w:rPr>
        <w:t xml:space="preserve">Pe. Paulo Fernando Costa, </w:t>
      </w:r>
      <w:r w:rsidRPr="000878DC">
        <w:rPr>
          <w:color w:val="000000" w:themeColor="text1"/>
        </w:rPr>
        <w:t>residente e domiciliado na Avenida João José do Rego, nº242 – Centro – Caruaru-PE. Inscrito no CPF/MF sob o n.º 249.653.674-72 e no RG n.º 1.436.689- SSP/PE</w:t>
      </w:r>
      <w:r w:rsidRPr="000878DC">
        <w:t>, resolvem celebrar o presente termo de fomento, o qual reger-se-á sob os termos da Lei nº 13.019/2014, com suas alterações posteriores, naquilo que couber, observando-se ainda o disposto na Lei n.º 8.069/90, na Lei Municipal n.º 3.362/91 e na Lei de Diretrizes Orçamentárias do Município, mediante as cláusulas e condições seguintes: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CLÁSULA PRIMEIRA</w:t>
      </w:r>
      <w:r w:rsidR="00806CC8" w:rsidRPr="00EF7FCF">
        <w:rPr>
          <w:b/>
        </w:rPr>
        <w:t xml:space="preserve">: </w:t>
      </w:r>
      <w:r w:rsidRPr="00EF7FCF">
        <w:rPr>
          <w:b/>
        </w:rPr>
        <w:t>DO OBJETO</w:t>
      </w:r>
    </w:p>
    <w:p w:rsidR="00E4072F" w:rsidRPr="00EF7FCF" w:rsidRDefault="00B9266B" w:rsidP="00652E66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presente </w:t>
      </w:r>
      <w:r w:rsidRPr="00EF7FCF">
        <w:rPr>
          <w:b/>
        </w:rPr>
        <w:t>TERMO DE FOMENTO</w:t>
      </w:r>
      <w:r w:rsidRPr="00EF7FCF">
        <w:t xml:space="preserve"> tem por objeto a execução do Projeto “</w:t>
      </w:r>
      <w:r w:rsidR="00324BFB">
        <w:rPr>
          <w:b/>
        </w:rPr>
        <w:t>BRINCANDO</w:t>
      </w:r>
      <w:r w:rsidR="00324BFB" w:rsidRPr="00324BFB">
        <w:rPr>
          <w:b/>
        </w:rPr>
        <w:t>, VAMOS VIRANDO O JOGO</w:t>
      </w:r>
      <w:r w:rsidR="00696B3C" w:rsidRPr="00026927">
        <w:t>”</w:t>
      </w:r>
      <w:r w:rsidRPr="00026927">
        <w:t xml:space="preserve">, </w:t>
      </w:r>
      <w:r w:rsidR="00026927" w:rsidRPr="00026927">
        <w:rPr>
          <w:rFonts w:eastAsia="Wingdings-Regular"/>
        </w:rPr>
        <w:t>aprovado na área de financiamento “</w:t>
      </w:r>
      <w:r w:rsidR="00324BFB">
        <w:rPr>
          <w:rFonts w:eastAsia="Wingdings-Regular"/>
        </w:rPr>
        <w:t>Esporte e Cultura</w:t>
      </w:r>
      <w:r w:rsidR="00026927" w:rsidRPr="00026927">
        <w:rPr>
          <w:rFonts w:eastAsia="Wingdings-Regular"/>
        </w:rPr>
        <w:t>”, cujo objetivo consiste em promover o fortalecimento das políticas públicas voltadas às crianças e aos adolescentes do município de Caruaru/PE.</w:t>
      </w: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SEGUNDA</w:t>
      </w:r>
      <w:r w:rsidR="00806CC8" w:rsidRPr="00EF7FCF">
        <w:rPr>
          <w:b/>
        </w:rPr>
        <w:t>:</w:t>
      </w:r>
      <w:r w:rsidRPr="00EF7FCF">
        <w:rPr>
          <w:b/>
        </w:rPr>
        <w:t xml:space="preserve"> DAS OBRIGAÇÕES</w:t>
      </w: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São obrigações dos Partícipes:</w:t>
      </w:r>
    </w:p>
    <w:p w:rsidR="00E4072F" w:rsidRPr="00EF7FCF" w:rsidRDefault="00E4072F" w:rsidP="00BF6E1B">
      <w:pPr>
        <w:pStyle w:val="PargrafodaLista"/>
        <w:numPr>
          <w:ilvl w:val="2"/>
          <w:numId w:val="4"/>
        </w:numPr>
        <w:tabs>
          <w:tab w:val="left" w:pos="284"/>
        </w:tabs>
        <w:spacing w:line="360" w:lineRule="auto"/>
        <w:ind w:left="0" w:firstLine="0"/>
      </w:pPr>
      <w:r w:rsidRPr="00EF7FCF">
        <w:lastRenderedPageBreak/>
        <w:t xml:space="preserve">DO </w:t>
      </w:r>
      <w:r w:rsidR="005D25F8" w:rsidRPr="00EF7FCF">
        <w:rPr>
          <w:b/>
        </w:rPr>
        <w:t>COMDICA</w:t>
      </w:r>
      <w:r w:rsidRPr="00EF7FCF">
        <w:t>: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>fornecer manuais específicos de prestação de contas às organizações da sociedade civil por ocasião da celebração das parcerias, informando previamente às referidas organizações e publicando em meios oficiais de comunicação eventuais alterações no seu conteúdo;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emitir relatório técnico de monitoramento e avaliação da parceria e o submeter à comissão de monitoramento e avaliação designada, que o homologará, independentemente da obrigatoriedade de apresentação da prestação de contas devida pela </w:t>
      </w:r>
      <w:r w:rsidR="005D25F8" w:rsidRPr="00EF7FCF">
        <w:rPr>
          <w:b/>
        </w:rPr>
        <w:t>ORGANIZAÇÃO DA SOCIEDADE CIVIL</w:t>
      </w:r>
      <w:r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>realizar, nas parcerias com vigência superior a um ano, pesquisa de satisfação com os beneficiários do plano de trabalho e utilizar os resultados como subsídio na avaliação da parceria celebrada e do cumprimento dos objetivos pactuados, bem como na reorientação e no ajuste das metas e atividades definidas;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>liberar os recursos por meio de transferência eletrônica e em obediência ao cronograma de desembolso, que guardará consonância com as metas, fases ou etapas de execução do objeto do termo de colaboração;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>promover o monitoramento e a avaliação do cumprimento do objeto da parceria;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>viabilizar o acompanhamento pela internet dos processos de liberação de recursos;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manter, em seu sítio oficial na internet, a relação das parcerias celebradas e </w:t>
      </w:r>
      <w:r w:rsidR="00D14BBA" w:rsidRPr="00EF7FCF">
        <w:t>dos respectivos</w:t>
      </w:r>
      <w:r w:rsidRPr="00EF7FCF">
        <w:t xml:space="preserve"> planos de trabalho, até cento e oitenta dias após o respectivo encerramento;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divulgar pela internet os meios de representação sobre a aplicação irregular </w:t>
      </w:r>
      <w:r w:rsidR="00D14BBA" w:rsidRPr="00EF7FCF">
        <w:t>dos recursos</w:t>
      </w:r>
      <w:r w:rsidRPr="00EF7FCF">
        <w:t xml:space="preserve"> envolvidos na parceria;</w:t>
      </w:r>
    </w:p>
    <w:p w:rsidR="00E4072F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instaurar tomada de contas antes do término da parceria, ante a constatação </w:t>
      </w:r>
      <w:r w:rsidR="00D14BBA" w:rsidRPr="00EF7FCF">
        <w:t>de evidências</w:t>
      </w:r>
      <w:r w:rsidRPr="00EF7FCF">
        <w:t xml:space="preserve"> de irregularidades na execução do objeto da parceria.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2"/>
          <w:numId w:val="4"/>
        </w:numPr>
        <w:spacing w:line="360" w:lineRule="auto"/>
        <w:ind w:left="0" w:firstLine="0"/>
      </w:pPr>
      <w:r w:rsidRPr="00696B3C">
        <w:rPr>
          <w:b/>
        </w:rPr>
        <w:t>DA</w:t>
      </w:r>
      <w:r w:rsidRPr="00EF7FCF">
        <w:t xml:space="preserve"> </w:t>
      </w:r>
      <w:r w:rsidR="005D25F8" w:rsidRPr="00EF7FCF">
        <w:rPr>
          <w:b/>
        </w:rPr>
        <w:t>ORGANIZAÇÃO DA SOCIEDADE CIVIL</w:t>
      </w:r>
      <w:r w:rsidRPr="00EF7FCF">
        <w:t>: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Executar, diretamente, as atividades necessárias à consecução do objeto a que alude este </w:t>
      </w:r>
      <w:r w:rsidR="005D25F8" w:rsidRPr="00EF7FCF">
        <w:rPr>
          <w:b/>
        </w:rPr>
        <w:t>TERMO DE FOMENTO</w:t>
      </w:r>
      <w:r w:rsidRPr="00EF7FCF">
        <w:t>, observando os critérios de qualidade técnica, os prazos e os custos previstos no Plano de Trabalho;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>Manter escrituração contábil de acordo com os Princípios Fundamentais e com as Normas Brasileiras de Contabilidade;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Manter e movimentar os recursos na conta bancária especifica e exclusiva para esta </w:t>
      </w:r>
      <w:r w:rsidR="00B9266B">
        <w:t>parceria</w:t>
      </w:r>
      <w:r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Arcar com quaisquer ônus de natureza trabalhista, previdenciária ou social, acaso decorrente de execução do presente instrumento, bem como por todo o ônus tributário ou extraordinário que incida sobre o presente instrumento, ou quaisquer outros encargos que não estejam discriminados no Plano de Trabalho e que decorram da execução deste </w:t>
      </w:r>
      <w:r w:rsidR="005D25F8" w:rsidRPr="00EF7FCF">
        <w:rPr>
          <w:b/>
        </w:rPr>
        <w:lastRenderedPageBreak/>
        <w:t>TERMO DE FOMENTO</w:t>
      </w:r>
      <w:r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Disponibilizar ao cidadão por meio da internet ou, na sua falta, em sua sede,consulta ao extrato do </w:t>
      </w:r>
      <w:r w:rsidR="005D25F8" w:rsidRPr="00EF7FCF">
        <w:rPr>
          <w:b/>
        </w:rPr>
        <w:t>TERMO DE FOMENTO</w:t>
      </w:r>
      <w:r w:rsidRPr="00EF7FCF">
        <w:t xml:space="preserve"> ou outro instrumento </w:t>
      </w:r>
      <w:r w:rsidR="00D14BBA" w:rsidRPr="00EF7FCF">
        <w:t>utilizado, contendo</w:t>
      </w:r>
      <w:r w:rsidRPr="00EF7FCF">
        <w:t xml:space="preserve">, pelo menos, o objeto, a finalidade e o detalhamento da aplicação </w:t>
      </w:r>
      <w:r w:rsidR="00D14BBA" w:rsidRPr="00EF7FCF">
        <w:t>de recursos</w:t>
      </w:r>
      <w:r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Garantir a manutenção da capacidade técnica e operacional necessária ao </w:t>
      </w:r>
      <w:r w:rsidR="00B9266B" w:rsidRPr="00EF7FCF">
        <w:t>bom desempenho</w:t>
      </w:r>
      <w:r w:rsidRPr="00EF7FCF">
        <w:t xml:space="preserve"> das atividades, bem como todas as condições e critérios avaliados, quando da celebração do presente instrumento e da seleção pública realizada, vigentes e válidos durante todo o período do </w:t>
      </w:r>
      <w:r w:rsidR="005D25F8" w:rsidRPr="00EF7FCF">
        <w:rPr>
          <w:b/>
        </w:rPr>
        <w:t>TERMO DE FOMENTO</w:t>
      </w:r>
      <w:r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Propiciar os meios e as condições necessárias para que o </w:t>
      </w:r>
      <w:r w:rsidR="005D25F8" w:rsidRPr="00EF7FCF">
        <w:rPr>
          <w:b/>
        </w:rPr>
        <w:t>COMDICA</w:t>
      </w:r>
      <w:r w:rsidRPr="00EF7FCF">
        <w:t xml:space="preserve"> possa realizar monitoramento, fiscalizações e inspeções sobre a execução do </w:t>
      </w:r>
      <w:r w:rsidR="00D14BBA" w:rsidRPr="00EF7FCF">
        <w:t>objeto pactuado</w:t>
      </w:r>
      <w:r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Destacar a participação do </w:t>
      </w:r>
      <w:r w:rsidR="005D25F8" w:rsidRPr="00EF7FCF">
        <w:rPr>
          <w:b/>
        </w:rPr>
        <w:t>COMDICA</w:t>
      </w:r>
      <w:r w:rsidRPr="00EF7FCF">
        <w:t xml:space="preserve"> em qualquer ação </w:t>
      </w:r>
      <w:r w:rsidR="00D14BBA" w:rsidRPr="00EF7FCF">
        <w:t>promocional relacionada</w:t>
      </w:r>
      <w:r w:rsidRPr="00EF7FCF">
        <w:t xml:space="preserve"> com o objeto </w:t>
      </w:r>
      <w:r w:rsidR="00B9266B" w:rsidRPr="00EF7FCF">
        <w:t>deste</w:t>
      </w:r>
      <w:r w:rsidR="00B9266B" w:rsidRPr="00EF7FCF">
        <w:rPr>
          <w:b/>
        </w:rPr>
        <w:t xml:space="preserve"> TERMO</w:t>
      </w:r>
      <w:r w:rsidR="005D25F8" w:rsidRPr="00EF7FCF">
        <w:rPr>
          <w:b/>
        </w:rPr>
        <w:t xml:space="preserve"> DE FOMENTO</w:t>
      </w:r>
      <w:r w:rsidRPr="00EF7FCF">
        <w:t xml:space="preserve">, observado o disposto </w:t>
      </w:r>
      <w:r w:rsidR="00D14BBA" w:rsidRPr="00EF7FCF">
        <w:t>no Parágrafo</w:t>
      </w:r>
      <w:r w:rsidRPr="00EF7FCF">
        <w:t xml:space="preserve"> Primeiro do art. 37, da Constituição Federal;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Dar livre acesso aos agentes </w:t>
      </w:r>
      <w:r w:rsidR="00B9266B" w:rsidRPr="00EF7FCF">
        <w:t>do</w:t>
      </w:r>
      <w:r w:rsidR="00B9266B">
        <w:t xml:space="preserve"> </w:t>
      </w:r>
      <w:r w:rsidR="00B9266B" w:rsidRPr="00EF7FCF">
        <w:rPr>
          <w:b/>
        </w:rPr>
        <w:t>COMDICA</w:t>
      </w:r>
      <w:r w:rsidRPr="00EF7FCF">
        <w:t xml:space="preserve">, do controle interno e do Tribunal de </w:t>
      </w:r>
      <w:r w:rsidR="00D14BBA" w:rsidRPr="00EF7FCF">
        <w:t>Contas correspondente</w:t>
      </w:r>
      <w:r w:rsidRPr="00EF7FCF">
        <w:t xml:space="preserve"> aos processos, aos documentos e às informações relacionadas ao </w:t>
      </w:r>
      <w:r w:rsidR="005D25F8" w:rsidRPr="00EF7FCF">
        <w:rPr>
          <w:b/>
        </w:rPr>
        <w:t>TERMO DE FOMENTO</w:t>
      </w:r>
      <w:r w:rsidRPr="00EF7FCF">
        <w:t>, bem como aos locais de execução do respectivo objeto</w:t>
      </w:r>
      <w:r w:rsidR="00C562F5"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>Responder exclusivamente pelo gerenciamento administrativo e financeiro dos recursos recebidos, inclusive no que diz respeito às despesas de custeio, de investimento e de pessoal;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Apresentar a prestação de contas parcial, caso haja liberação de parcelas, </w:t>
      </w:r>
      <w:r w:rsidR="00B9266B" w:rsidRPr="00EF7FCF">
        <w:t>bem</w:t>
      </w:r>
      <w:r w:rsidR="00B9266B">
        <w:t xml:space="preserve"> </w:t>
      </w:r>
      <w:r w:rsidR="00B9266B" w:rsidRPr="00EF7FCF">
        <w:t>como</w:t>
      </w:r>
      <w:r w:rsidRPr="00EF7FCF">
        <w:t xml:space="preserve"> a prestação final dos recursos recebidos, inclusive dos provenientes </w:t>
      </w:r>
      <w:r w:rsidR="00D14BBA" w:rsidRPr="00EF7FCF">
        <w:t>de rendimentos</w:t>
      </w:r>
      <w:r w:rsidRPr="00EF7FCF">
        <w:t xml:space="preserve"> de aplicação financeira;</w:t>
      </w:r>
    </w:p>
    <w:p w:rsidR="00E4072F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Manter o </w:t>
      </w:r>
      <w:r w:rsidR="005D25F8" w:rsidRPr="00EF7FCF">
        <w:rPr>
          <w:b/>
        </w:rPr>
        <w:t>COMDICA</w:t>
      </w:r>
      <w:r w:rsidRPr="00EF7FCF">
        <w:t xml:space="preserve"> informado sobre situações que eventualmente possam dificultar ou interromper o curso normal da execução do </w:t>
      </w:r>
      <w:r w:rsidR="005D25F8" w:rsidRPr="00EF7FCF">
        <w:rPr>
          <w:b/>
        </w:rPr>
        <w:t>TERMO DE FOMENTO</w:t>
      </w:r>
      <w:r w:rsidRPr="00EF7FCF">
        <w:t xml:space="preserve"> e prestar informações sobre ações desenvolvidas para viabilizar o respectivo acompanhamento e fiscalização.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TERCEIRA</w:t>
      </w:r>
      <w:r w:rsidR="00806CC8" w:rsidRPr="00EF7FCF">
        <w:rPr>
          <w:b/>
        </w:rPr>
        <w:t xml:space="preserve">: </w:t>
      </w:r>
      <w:r w:rsidRPr="00EF7FCF">
        <w:rPr>
          <w:b/>
        </w:rPr>
        <w:t>DO VALOR TOTAL DO TERMO DE PARCERIA E DO CRONOGRAMA DE DESEMBOLSO</w:t>
      </w:r>
    </w:p>
    <w:p w:rsidR="00B83FF9" w:rsidRPr="006A404C" w:rsidRDefault="00E4072F" w:rsidP="00B83FF9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valor global estimado para execução do objeto conveniado é de </w:t>
      </w:r>
      <w:r w:rsidR="00324BFB">
        <w:rPr>
          <w:b/>
        </w:rPr>
        <w:t>R$ 6</w:t>
      </w:r>
      <w:r w:rsidR="0006255B">
        <w:rPr>
          <w:b/>
        </w:rPr>
        <w:t>0.000,00</w:t>
      </w:r>
      <w:r w:rsidR="00324BFB">
        <w:rPr>
          <w:b/>
        </w:rPr>
        <w:t xml:space="preserve"> (Sessenta</w:t>
      </w:r>
      <w:r w:rsidR="0006255B">
        <w:rPr>
          <w:b/>
        </w:rPr>
        <w:t xml:space="preserve"> mil </w:t>
      </w:r>
      <w:r w:rsidR="00E5076F" w:rsidRPr="00E5076F">
        <w:rPr>
          <w:b/>
        </w:rPr>
        <w:t>reais)</w:t>
      </w:r>
      <w:r w:rsidRPr="00EF7FCF">
        <w:t xml:space="preserve">, </w:t>
      </w:r>
      <w:r w:rsidR="00D14BBA" w:rsidRPr="00EF7FCF">
        <w:t>que será</w:t>
      </w:r>
      <w:r w:rsidRPr="00EF7FCF">
        <w:t xml:space="preserve"> repassado </w:t>
      </w:r>
      <w:r w:rsidR="00B9266B" w:rsidRPr="00EF7FCF">
        <w:t>pelo</w:t>
      </w:r>
      <w:r w:rsidR="00B9266B">
        <w:t xml:space="preserve"> </w:t>
      </w:r>
      <w:r w:rsidR="00B9266B" w:rsidRPr="00EF7FCF">
        <w:rPr>
          <w:b/>
        </w:rPr>
        <w:t>COMDICA</w:t>
      </w:r>
      <w:r w:rsidR="00B9266B">
        <w:rPr>
          <w:b/>
        </w:rPr>
        <w:t xml:space="preserve"> </w:t>
      </w:r>
      <w:r w:rsidR="00B9266B" w:rsidRPr="00EF7FCF">
        <w:t>à</w:t>
      </w:r>
      <w:r w:rsidR="00B9266B">
        <w:t xml:space="preserve"> </w:t>
      </w:r>
      <w:r w:rsidR="00B9266B" w:rsidRPr="00EF7FCF">
        <w:rPr>
          <w:b/>
        </w:rPr>
        <w:t>OSC</w:t>
      </w:r>
      <w:r w:rsidR="00B83FF9">
        <w:t xml:space="preserve">, </w:t>
      </w:r>
      <w:r w:rsidR="004C3DF1">
        <w:t xml:space="preserve">em doze parcelas, </w:t>
      </w:r>
      <w:r w:rsidR="00B83FF9" w:rsidRPr="006A404C">
        <w:t xml:space="preserve">depositados na conta específica do </w:t>
      </w:r>
      <w:r w:rsidR="00B83FF9" w:rsidRPr="006A404C">
        <w:rPr>
          <w:b/>
        </w:rPr>
        <w:t>TERMO DE FOMENTO</w:t>
      </w:r>
      <w:r w:rsidR="00B83FF9" w:rsidRPr="006A404C">
        <w:t xml:space="preserve"> de acordo com o Plano de Trabalho</w:t>
      </w:r>
      <w:r w:rsidR="00B83FF9">
        <w:t>.</w:t>
      </w:r>
    </w:p>
    <w:p w:rsidR="00B83FF9" w:rsidRPr="006A404C" w:rsidRDefault="00B83FF9" w:rsidP="00B83FF9">
      <w:pPr>
        <w:spacing w:line="360" w:lineRule="auto"/>
        <w:jc w:val="both"/>
      </w:pPr>
    </w:p>
    <w:p w:rsidR="00B83FF9" w:rsidRPr="006A404C" w:rsidRDefault="00B83FF9" w:rsidP="00B83FF9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6A404C">
        <w:t xml:space="preserve">O </w:t>
      </w:r>
      <w:r w:rsidRPr="006A404C">
        <w:rPr>
          <w:b/>
        </w:rPr>
        <w:t>COMDICA</w:t>
      </w:r>
      <w:r w:rsidRPr="006A404C">
        <w:t xml:space="preserve"> transferirá os recursos em favor da</w:t>
      </w:r>
      <w:r>
        <w:t xml:space="preserve"> </w:t>
      </w:r>
      <w:r w:rsidRPr="006A404C">
        <w:rPr>
          <w:b/>
        </w:rPr>
        <w:t>ORGANIZAÇÃO DA SOCIEDADE CIVIL</w:t>
      </w:r>
      <w:r w:rsidRPr="006A404C">
        <w:t xml:space="preserve">, mediante transferência eletrônica sujeita à identificação do beneficiário final e à </w:t>
      </w:r>
      <w:r w:rsidRPr="006A404C">
        <w:lastRenderedPageBreak/>
        <w:t>obrigatoriedade de depósito em sua conta bancária específica vinculada a este instrumento.</w:t>
      </w:r>
    </w:p>
    <w:p w:rsidR="00B83FF9" w:rsidRPr="006A404C" w:rsidRDefault="00B83FF9" w:rsidP="00B83FF9">
      <w:pPr>
        <w:spacing w:line="360" w:lineRule="auto"/>
        <w:jc w:val="both"/>
      </w:pPr>
    </w:p>
    <w:p w:rsidR="00B83FF9" w:rsidRPr="006A404C" w:rsidRDefault="00B83FF9" w:rsidP="00B83FF9">
      <w:pPr>
        <w:spacing w:line="360" w:lineRule="auto"/>
        <w:jc w:val="both"/>
      </w:pPr>
    </w:p>
    <w:p w:rsidR="00B83FF9" w:rsidRPr="006A404C" w:rsidRDefault="00B83FF9" w:rsidP="00B83FF9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6A404C">
        <w:rPr>
          <w:b/>
        </w:rPr>
        <w:t>CLÁUSULA QUARTA: DA LIBERAÇÃO E DA MOVIMENTAÇÃO DOS RECURSOS</w:t>
      </w:r>
    </w:p>
    <w:p w:rsidR="00B83FF9" w:rsidRDefault="00B83FF9" w:rsidP="00B83FF9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>
        <w:t>O</w:t>
      </w:r>
      <w:r w:rsidRPr="006A404C">
        <w:t xml:space="preserve">s recursos transferidos no âmbito da parceria serão </w:t>
      </w:r>
      <w:r>
        <w:t>liberado</w:t>
      </w:r>
      <w:r w:rsidR="004C3DF1">
        <w:t xml:space="preserve">s em </w:t>
      </w:r>
      <w:r w:rsidRPr="006A404C">
        <w:t>conformidade com o cronograma de desembolso aprovado</w:t>
      </w:r>
      <w:r>
        <w:t>.</w:t>
      </w:r>
    </w:p>
    <w:p w:rsidR="00E4072F" w:rsidRPr="00EF7FCF" w:rsidRDefault="00E4072F" w:rsidP="00B83FF9">
      <w:pPr>
        <w:pStyle w:val="PargrafodaLista"/>
        <w:spacing w:line="360" w:lineRule="auto"/>
        <w:ind w:left="0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É obrigatória a aplicação dos recursos deste </w:t>
      </w:r>
      <w:r w:rsidR="005D25F8" w:rsidRPr="00EF7FCF">
        <w:rPr>
          <w:b/>
        </w:rPr>
        <w:t>TERMO DE FOMENTO</w:t>
      </w:r>
      <w:r w:rsidRPr="00EF7FCF">
        <w:t xml:space="preserve">, enquanto não utilizados, em caderneta de poupança de instituição financeira oficial, se </w:t>
      </w:r>
      <w:r w:rsidR="00D14BBA" w:rsidRPr="00EF7FCF">
        <w:t>a previsão</w:t>
      </w:r>
      <w:r w:rsidRPr="00EF7FCF">
        <w:t xml:space="preserve"> do seu uso for igual ou superior a um mês; ou em fundo de aplicação </w:t>
      </w:r>
      <w:r w:rsidR="00D14BBA" w:rsidRPr="00EF7FCF">
        <w:t>financeira de</w:t>
      </w:r>
      <w:r w:rsidRPr="00EF7FCF">
        <w:t xml:space="preserve"> curto prazo, ou operação de mercado aberto lastreada em título da dívida </w:t>
      </w:r>
      <w:r w:rsidR="00D14BBA" w:rsidRPr="00EF7FCF">
        <w:t>pública federal</w:t>
      </w:r>
      <w:r w:rsidRPr="00EF7FCF">
        <w:t>, quando sua utilização estiver prevista para prazos menores.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Os rendimentos das aplicações financeiras serão, obrigatoriamente, aplicados </w:t>
      </w:r>
      <w:r w:rsidR="00D14BBA" w:rsidRPr="00EF7FCF">
        <w:t>no objeto</w:t>
      </w:r>
      <w:r w:rsidRPr="00EF7FCF">
        <w:t xml:space="preserve"> do </w:t>
      </w:r>
      <w:r w:rsidR="005D25F8" w:rsidRPr="00EF7FCF">
        <w:rPr>
          <w:b/>
        </w:rPr>
        <w:t xml:space="preserve">TERMO DE </w:t>
      </w:r>
      <w:r w:rsidR="00B9266B" w:rsidRPr="00EF7FCF">
        <w:rPr>
          <w:b/>
        </w:rPr>
        <w:t>FOMENTO</w:t>
      </w:r>
      <w:r w:rsidR="00B9266B">
        <w:rPr>
          <w:b/>
        </w:rPr>
        <w:t xml:space="preserve"> </w:t>
      </w:r>
      <w:r w:rsidR="00B9266B" w:rsidRPr="00EF7FCF">
        <w:t>ou</w:t>
      </w:r>
      <w:r w:rsidRPr="00EF7FCF">
        <w:t xml:space="preserve"> da transferência, estando sujeitos </w:t>
      </w:r>
      <w:r w:rsidR="00D14BBA" w:rsidRPr="00EF7FCF">
        <w:t>às mesmas</w:t>
      </w:r>
      <w:r w:rsidRPr="00EF7FCF">
        <w:t xml:space="preserve"> condições de prestação de contas exigidos para os recursos transferidos.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Por ocasião da conclusão, denúncia, rescisão ou extinção da parceria, os </w:t>
      </w:r>
      <w:r w:rsidR="00D14BBA" w:rsidRPr="00EF7FCF">
        <w:t>saldos financeiros</w:t>
      </w:r>
      <w:r w:rsidRPr="00EF7FCF">
        <w:t xml:space="preserve"> remanescentes, inclusive os provenientes das receitas obtidas das </w:t>
      </w:r>
      <w:r w:rsidR="00D14BBA" w:rsidRPr="00EF7FCF">
        <w:t>aplicações financeiras</w:t>
      </w:r>
      <w:r w:rsidRPr="00EF7FCF">
        <w:t xml:space="preserve"> realizadas, serão devolvidos ao </w:t>
      </w:r>
      <w:r w:rsidR="005D25F8" w:rsidRPr="00EF7FCF">
        <w:rPr>
          <w:b/>
        </w:rPr>
        <w:t>COMDICA</w:t>
      </w:r>
      <w:r w:rsidRPr="00EF7FCF">
        <w:t xml:space="preserve"> no prazo </w:t>
      </w:r>
      <w:r w:rsidR="00D14BBA" w:rsidRPr="00EF7FCF">
        <w:t>improrrogável de</w:t>
      </w:r>
      <w:r w:rsidRPr="00EF7FCF">
        <w:t xml:space="preserve"> trinta dias, sob pena de imediata instauração de tomada de contas especial </w:t>
      </w:r>
      <w:r w:rsidR="00D14BBA" w:rsidRPr="00EF7FCF">
        <w:t>do responsável</w:t>
      </w:r>
      <w:r w:rsidRPr="00EF7FCF">
        <w:t xml:space="preserve">, providenciada pela autoridade competente do </w:t>
      </w:r>
      <w:r w:rsidR="005D25F8" w:rsidRPr="00EF7FCF">
        <w:rPr>
          <w:b/>
        </w:rPr>
        <w:t>COMDICA</w:t>
      </w:r>
      <w:r w:rsidRPr="00EF7FCF">
        <w:t>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Os recursos recebidos em decorrência da parceria serão depositados e gerid</w:t>
      </w:r>
      <w:r w:rsidR="00B9266B">
        <w:t>os em conta bancária específica.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Toda a movimentação de recursos no âmbito da parceria será realizada mediante transferência eletrônica sujeita à identificação do beneficiário final e à obrigatoriedade de depósito em sua conta bancária.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Os pagamentos deverão ser realizados mediante crédito na conta bancária de titularidade dos fornecedores e prestadores de serviços.</w:t>
      </w:r>
    </w:p>
    <w:p w:rsidR="00806CC8" w:rsidRPr="00EF7FCF" w:rsidRDefault="00806CC8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QUINTA</w:t>
      </w:r>
      <w:r w:rsidR="00806CC8" w:rsidRPr="00EF7FCF">
        <w:rPr>
          <w:b/>
        </w:rPr>
        <w:t xml:space="preserve">: </w:t>
      </w:r>
      <w:r w:rsidRPr="00EF7FCF">
        <w:rPr>
          <w:b/>
        </w:rPr>
        <w:t>DA DOTAÇÃO ORÇAMENTÁRIA E FINANCEIRA</w:t>
      </w:r>
    </w:p>
    <w:p w:rsidR="00E4072F" w:rsidRPr="00EF7FCF" w:rsidRDefault="00B9266B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lastRenderedPageBreak/>
        <w:t xml:space="preserve">O valor total do Recurso repassado pelo </w:t>
      </w:r>
      <w:r w:rsidRPr="00EF7FCF">
        <w:rPr>
          <w:b/>
        </w:rPr>
        <w:t>COMDICA</w:t>
      </w:r>
      <w:r w:rsidRPr="00EF7FCF">
        <w:t xml:space="preserve"> em conta bancária específica aberta para o </w:t>
      </w:r>
      <w:r w:rsidRPr="00EF7FCF">
        <w:rPr>
          <w:b/>
        </w:rPr>
        <w:t>TERMO DE FOMENTO</w:t>
      </w:r>
      <w:r w:rsidRPr="00EF7FCF">
        <w:t>, para execução do seu objeto é</w:t>
      </w:r>
      <w:r>
        <w:t xml:space="preserve"> </w:t>
      </w:r>
      <w:r w:rsidRPr="00EF7FCF">
        <w:t xml:space="preserve">de </w:t>
      </w:r>
      <w:r w:rsidR="00E5076F" w:rsidRPr="00E5076F">
        <w:rPr>
          <w:b/>
        </w:rPr>
        <w:t xml:space="preserve">R$ </w:t>
      </w:r>
      <w:r w:rsidR="00324BFB">
        <w:rPr>
          <w:b/>
        </w:rPr>
        <w:t>6</w:t>
      </w:r>
      <w:r w:rsidR="004C3DF1">
        <w:rPr>
          <w:b/>
        </w:rPr>
        <w:t>0.000</w:t>
      </w:r>
      <w:r w:rsidR="00E5076F" w:rsidRPr="00E5076F">
        <w:rPr>
          <w:b/>
        </w:rPr>
        <w:t>,00 (</w:t>
      </w:r>
      <w:r w:rsidR="00324BFB">
        <w:rPr>
          <w:b/>
        </w:rPr>
        <w:t>Sessenta</w:t>
      </w:r>
      <w:r w:rsidR="004C3DF1">
        <w:rPr>
          <w:b/>
        </w:rPr>
        <w:t xml:space="preserve"> mil</w:t>
      </w:r>
      <w:r w:rsidR="00E5076F" w:rsidRPr="00E5076F">
        <w:rPr>
          <w:b/>
        </w:rPr>
        <w:t xml:space="preserve"> reais)</w:t>
      </w:r>
      <w:r w:rsidRPr="00EF7FCF">
        <w:rPr>
          <w:b/>
        </w:rPr>
        <w:t xml:space="preserve">, </w:t>
      </w:r>
      <w:r w:rsidRPr="00EF7FCF">
        <w:t>de acordo com o Plano de Trabalho e cronograma de desembolso constante deste instrumento, seguirão por conta da seguinte dotação orçamentária e financeira:</w:t>
      </w:r>
    </w:p>
    <w:p w:rsidR="00E4072F" w:rsidRPr="00EF7FCF" w:rsidRDefault="00E4072F" w:rsidP="00652E66">
      <w:pPr>
        <w:spacing w:line="360" w:lineRule="auto"/>
        <w:jc w:val="both"/>
      </w:pPr>
    </w:p>
    <w:p w:rsidR="00512A4F" w:rsidRPr="00EF7FCF" w:rsidRDefault="00512A4F" w:rsidP="00A22443">
      <w:pPr>
        <w:shd w:val="clear" w:color="auto" w:fill="E7E6E6" w:themeFill="background2"/>
        <w:spacing w:line="360" w:lineRule="auto"/>
        <w:ind w:left="284" w:right="276"/>
        <w:jc w:val="both"/>
      </w:pPr>
      <w:r w:rsidRPr="00EF7FCF">
        <w:t xml:space="preserve">Unidade Gestora: 43009 – Fundo Municipal da Criança e Adolescente de Caruaru – FUNDECA </w:t>
      </w:r>
    </w:p>
    <w:p w:rsidR="00512A4F" w:rsidRPr="00EF7FCF" w:rsidRDefault="00512A4F" w:rsidP="00A22443">
      <w:pPr>
        <w:shd w:val="clear" w:color="auto" w:fill="E7E6E6" w:themeFill="background2"/>
        <w:spacing w:line="360" w:lineRule="auto"/>
        <w:ind w:left="284" w:right="276"/>
        <w:jc w:val="both"/>
      </w:pPr>
      <w:r w:rsidRPr="00EF7FCF">
        <w:t xml:space="preserve">Órgão Orçamentário: 42000 – FUNDO MUNICIPAL DE DEFESA DOS DIREITOS DA CRIANÇA E DO ADOLESCENTE </w:t>
      </w:r>
    </w:p>
    <w:p w:rsidR="00512A4F" w:rsidRDefault="00512A4F" w:rsidP="00A22443">
      <w:pPr>
        <w:shd w:val="clear" w:color="auto" w:fill="E7E6E6" w:themeFill="background2"/>
        <w:spacing w:line="360" w:lineRule="auto"/>
        <w:ind w:left="284" w:right="276"/>
        <w:jc w:val="both"/>
      </w:pPr>
      <w:r w:rsidRPr="00EF7FCF">
        <w:t xml:space="preserve">Unidade Orçamentária: 42001 – FUNDO MUNICIPAL DE DEFESA DOS DIREITOS DA CRIANÇA E DO ADOLESCENTE </w:t>
      </w:r>
    </w:p>
    <w:p w:rsidR="001C00ED" w:rsidRPr="00EF7FCF" w:rsidRDefault="001C00ED" w:rsidP="001C00ED">
      <w:pPr>
        <w:shd w:val="clear" w:color="auto" w:fill="E7E6E6" w:themeFill="background2"/>
        <w:spacing w:line="360" w:lineRule="auto"/>
        <w:ind w:left="284" w:right="276"/>
        <w:jc w:val="both"/>
      </w:pPr>
      <w:r>
        <w:t>Despesa 1055 3.3.50.43.00 Subvenções Sociais</w:t>
      </w:r>
    </w:p>
    <w:p w:rsidR="00512A4F" w:rsidRPr="00EF7FCF" w:rsidRDefault="00512A4F" w:rsidP="00A22443">
      <w:pPr>
        <w:shd w:val="clear" w:color="auto" w:fill="E7E6E6" w:themeFill="background2"/>
        <w:spacing w:line="360" w:lineRule="auto"/>
        <w:ind w:left="284" w:right="276"/>
        <w:jc w:val="both"/>
      </w:pPr>
      <w:r w:rsidRPr="00EF7FCF">
        <w:t xml:space="preserve">Função: 8 – Assistência Social </w:t>
      </w:r>
    </w:p>
    <w:p w:rsidR="00512A4F" w:rsidRPr="00EF7FCF" w:rsidRDefault="00512A4F" w:rsidP="00A22443">
      <w:pPr>
        <w:shd w:val="clear" w:color="auto" w:fill="E7E6E6" w:themeFill="background2"/>
        <w:spacing w:line="360" w:lineRule="auto"/>
        <w:ind w:left="284" w:right="276"/>
        <w:jc w:val="both"/>
      </w:pPr>
      <w:r w:rsidRPr="00EF7FCF">
        <w:t xml:space="preserve">Subfunção: 243 – Assistência </w:t>
      </w:r>
      <w:r w:rsidR="00343F45" w:rsidRPr="00EF7FCF">
        <w:t>à</w:t>
      </w:r>
      <w:r w:rsidRPr="00EF7FCF">
        <w:t xml:space="preserve"> Criança e ao Adolescente </w:t>
      </w:r>
    </w:p>
    <w:p w:rsidR="00512A4F" w:rsidRPr="00EF7FCF" w:rsidRDefault="001C00ED" w:rsidP="00A22443">
      <w:pPr>
        <w:shd w:val="clear" w:color="auto" w:fill="E7E6E6" w:themeFill="background2"/>
        <w:spacing w:line="360" w:lineRule="auto"/>
        <w:ind w:left="284" w:right="276"/>
        <w:jc w:val="both"/>
      </w:pPr>
      <w:r>
        <w:t>Programa: 815</w:t>
      </w:r>
      <w:r w:rsidR="00512A4F" w:rsidRPr="00EF7FCF">
        <w:t xml:space="preserve"> – </w:t>
      </w:r>
      <w:r>
        <w:t>GESTÃO DO FUNDECA</w:t>
      </w:r>
    </w:p>
    <w:p w:rsidR="003745D4" w:rsidRDefault="003745D4" w:rsidP="003745D4">
      <w:pPr>
        <w:shd w:val="clear" w:color="auto" w:fill="E7E6E6" w:themeFill="background2"/>
        <w:spacing w:line="360" w:lineRule="auto"/>
        <w:ind w:left="284" w:right="276"/>
        <w:jc w:val="both"/>
      </w:pPr>
      <w:r>
        <w:t>Ação: 2.4510 – Apoio às Entidades Públicas e Sociais sem Fins Lucrativos que Atuam no Município com Programas de Atenção as Crianças e Adolescentes.</w:t>
      </w:r>
    </w:p>
    <w:p w:rsidR="001C00ED" w:rsidRPr="00EF7FCF" w:rsidRDefault="001C00ED" w:rsidP="009D2E7D">
      <w:pPr>
        <w:shd w:val="clear" w:color="auto" w:fill="E7E6E6" w:themeFill="background2"/>
        <w:spacing w:line="360" w:lineRule="auto"/>
        <w:ind w:left="284" w:right="276"/>
        <w:jc w:val="both"/>
      </w:pPr>
    </w:p>
    <w:p w:rsidR="00E4072F" w:rsidRPr="00EF7FCF" w:rsidRDefault="00343F45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Os recursos para atender às despesas </w:t>
      </w:r>
      <w:r w:rsidR="00B9266B" w:rsidRPr="00EF7FCF">
        <w:t>estão</w:t>
      </w:r>
      <w:r w:rsidR="00B9266B">
        <w:t xml:space="preserve"> </w:t>
      </w:r>
      <w:r w:rsidR="00B9266B" w:rsidRPr="00EF7FCF">
        <w:t>consignados</w:t>
      </w:r>
      <w:r w:rsidRPr="00EF7FCF">
        <w:t xml:space="preserve"> no</w:t>
      </w:r>
      <w:r w:rsidR="00E4072F" w:rsidRPr="00EF7FCF">
        <w:t xml:space="preserve"> Plano Plurianual, na Lei de Diretrizes Orçamentárias</w:t>
      </w:r>
      <w:r w:rsidR="000B5945">
        <w:t xml:space="preserve"> – LDO </w:t>
      </w:r>
      <w:r w:rsidR="00E4072F" w:rsidRPr="00EF7FCF">
        <w:t>e na Lei Orçamentária Anual.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SEXTA</w:t>
      </w:r>
      <w:r w:rsidR="00512A4F" w:rsidRPr="00EF7FCF">
        <w:rPr>
          <w:b/>
        </w:rPr>
        <w:t xml:space="preserve">: </w:t>
      </w:r>
      <w:r w:rsidRPr="00EF7FCF">
        <w:rPr>
          <w:b/>
        </w:rPr>
        <w:t>DA EXECUÇÃO DAS DESPESAS</w:t>
      </w: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presente </w:t>
      </w:r>
      <w:r w:rsidR="005D25F8" w:rsidRPr="00EF7FCF">
        <w:rPr>
          <w:b/>
        </w:rPr>
        <w:t>TERMO DE FOMENTO</w:t>
      </w:r>
      <w:r w:rsidRPr="00EF7FCF">
        <w:t xml:space="preserve"> deverá ser executado fielmente pelos partícipes, de acordo com as cláusulas pactuadas e as normas de regência, respondendo cada uma pelas consequências de sua inexecução total ou parcial.</w:t>
      </w:r>
    </w:p>
    <w:p w:rsidR="00652E66" w:rsidRPr="00EF7FCF" w:rsidRDefault="00652E66" w:rsidP="00652E66">
      <w:pPr>
        <w:pStyle w:val="PargrafodaLista"/>
        <w:spacing w:line="360" w:lineRule="auto"/>
        <w:ind w:left="0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Fica expressamente vedada a utilização dos recursos transferidos, sob pena </w:t>
      </w:r>
      <w:r w:rsidR="00343F45" w:rsidRPr="00EF7FCF">
        <w:t>de nulidade</w:t>
      </w:r>
      <w:r w:rsidRPr="00EF7FCF">
        <w:t xml:space="preserve"> do ato e responsabilidade do representante da </w:t>
      </w:r>
      <w:r w:rsidR="005D25F8" w:rsidRPr="00EF7FCF">
        <w:rPr>
          <w:b/>
        </w:rPr>
        <w:t>ORGANIZAÇÃO DA SOCIEDADE CIVIL</w:t>
      </w:r>
      <w:r w:rsidRPr="00EF7FCF">
        <w:t xml:space="preserve"> para:</w:t>
      </w:r>
    </w:p>
    <w:p w:rsidR="00512A4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t>realização de despesas a título de taxa de administração, de gerência ou similar;</w:t>
      </w:r>
    </w:p>
    <w:p w:rsidR="00512A4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t xml:space="preserve">finalidade diversa da estabelecida neste instrumento, ainda que em caráter </w:t>
      </w:r>
      <w:r w:rsidR="00343F45" w:rsidRPr="00EF7FCF">
        <w:t>de emergência</w:t>
      </w:r>
      <w:r w:rsidR="00512A4F" w:rsidRPr="00EF7FCF">
        <w:t>;</w:t>
      </w:r>
    </w:p>
    <w:p w:rsidR="00512A4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t>realização de despesas em data anterior ou posterior à sua vigência;</w:t>
      </w:r>
    </w:p>
    <w:p w:rsidR="00512A4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t xml:space="preserve">realização de despesas com taxas bancárias, com multas, juros ou </w:t>
      </w:r>
      <w:r w:rsidR="00343F45" w:rsidRPr="00EF7FCF">
        <w:t>correção monetária</w:t>
      </w:r>
      <w:r w:rsidRPr="00EF7FCF">
        <w:t xml:space="preserve">, </w:t>
      </w:r>
      <w:r w:rsidRPr="00EF7FCF">
        <w:lastRenderedPageBreak/>
        <w:t>inclusive, referentes a pagamentos ou recolhimentos fora dos prazos;</w:t>
      </w:r>
    </w:p>
    <w:p w:rsidR="00512A4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t xml:space="preserve">realização de despesas com publicidade, salvo as de caráter educativo, informativo ou de orientação social, das quais não constem nomes, símbolos ou imagens </w:t>
      </w:r>
      <w:r w:rsidR="00343F45" w:rsidRPr="00EF7FCF">
        <w:t>que caracterizem</w:t>
      </w:r>
      <w:r w:rsidRPr="00EF7FCF">
        <w:t xml:space="preserve"> promoção pessoal de autoridades ou servidores públicos; e</w:t>
      </w:r>
    </w:p>
    <w:p w:rsidR="00512A4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t xml:space="preserve">repasses como contribuições, auxílios ou subvenções às instituições privadas </w:t>
      </w:r>
      <w:r w:rsidR="00343F45" w:rsidRPr="00EF7FCF">
        <w:t>com fins</w:t>
      </w:r>
      <w:r w:rsidRPr="00EF7FCF">
        <w:t xml:space="preserve"> lucrativos;</w:t>
      </w:r>
    </w:p>
    <w:p w:rsidR="00E4072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t xml:space="preserve">pagar, a qualquer título, servidor ou empregado público com recursos vinculados </w:t>
      </w:r>
      <w:r w:rsidR="00343F45" w:rsidRPr="00EF7FCF">
        <w:t>à parceria</w:t>
      </w:r>
      <w:r w:rsidRPr="00EF7FCF">
        <w:t xml:space="preserve">, salvo nas hipóteses previstas em lei específica e na lei de </w:t>
      </w:r>
      <w:r w:rsidR="00343F45" w:rsidRPr="00EF7FCF">
        <w:t>diretrizes orçamentárias</w:t>
      </w:r>
      <w:r w:rsidRPr="00EF7FCF">
        <w:t>.</w:t>
      </w: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SÉTIMA</w:t>
      </w:r>
      <w:r w:rsidR="00512A4F" w:rsidRPr="00EF7FCF">
        <w:rPr>
          <w:b/>
        </w:rPr>
        <w:t xml:space="preserve">: </w:t>
      </w:r>
      <w:r w:rsidRPr="00EF7FCF">
        <w:rPr>
          <w:b/>
        </w:rPr>
        <w:t>DA VIGÊNCIA</w:t>
      </w:r>
    </w:p>
    <w:p w:rsidR="00512A4F" w:rsidRPr="00EF7FCF" w:rsidRDefault="00B9266B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presente </w:t>
      </w:r>
      <w:r w:rsidRPr="00EF7FCF">
        <w:rPr>
          <w:b/>
        </w:rPr>
        <w:t>TERMO DE FOMENTO</w:t>
      </w:r>
      <w:r w:rsidRPr="00EF7FCF">
        <w:t xml:space="preserve"> terá vigência de 12 (doze)</w:t>
      </w:r>
      <w:r>
        <w:t xml:space="preserve"> </w:t>
      </w:r>
      <w:r w:rsidRPr="00EF7FCF">
        <w:t xml:space="preserve">meses, conforme plano de trabalho, contados a partir da data de </w:t>
      </w:r>
      <w:r w:rsidR="000B5945">
        <w:t>assinatura.</w:t>
      </w:r>
    </w:p>
    <w:p w:rsidR="00652E66" w:rsidRPr="00EF7FCF" w:rsidRDefault="00652E66" w:rsidP="00652E66">
      <w:pPr>
        <w:pStyle w:val="PargrafodaLista"/>
        <w:spacing w:line="360" w:lineRule="auto"/>
        <w:ind w:left="0"/>
      </w:pPr>
    </w:p>
    <w:p w:rsidR="00512A4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Sempre que necessário, mediante proposta da </w:t>
      </w:r>
      <w:r w:rsidR="005D25F8" w:rsidRPr="00EF7FCF">
        <w:rPr>
          <w:b/>
        </w:rPr>
        <w:t>ORGANIZAÇÃO DA SOCIEDADE CIVIL</w:t>
      </w:r>
      <w:r w:rsidR="00343F45" w:rsidRPr="00EF7FCF">
        <w:t xml:space="preserve"> devidamente</w:t>
      </w:r>
      <w:r w:rsidRPr="00EF7FCF">
        <w:t xml:space="preserve"> justificada e formulada, no mínimo, 30 (trinta) </w:t>
      </w:r>
      <w:r w:rsidR="00343F45" w:rsidRPr="00EF7FCF">
        <w:t>dias antes</w:t>
      </w:r>
      <w:r w:rsidRPr="00EF7FCF">
        <w:t xml:space="preserve"> do seu término, e após o cumprimento das demais exigências legais </w:t>
      </w:r>
      <w:r w:rsidR="00343F45" w:rsidRPr="00EF7FCF">
        <w:t>e regulamentares</w:t>
      </w:r>
      <w:r w:rsidRPr="00EF7FCF">
        <w:t xml:space="preserve">, serão admitidas prorrogações do prazo de vigência do </w:t>
      </w:r>
      <w:r w:rsidR="00343F45" w:rsidRPr="00EF7FCF">
        <w:t xml:space="preserve">presente </w:t>
      </w:r>
      <w:r w:rsidR="005D25F8" w:rsidRPr="00EF7FCF">
        <w:rPr>
          <w:b/>
        </w:rPr>
        <w:t>TERMO DE FOMENTO</w:t>
      </w:r>
      <w:r w:rsidRPr="00EF7FCF">
        <w:t>.</w:t>
      </w:r>
    </w:p>
    <w:p w:rsidR="00652E66" w:rsidRPr="00EF7FCF" w:rsidRDefault="00652E66" w:rsidP="00652E66">
      <w:pPr>
        <w:pStyle w:val="PargrafodaLista"/>
        <w:spacing w:line="360" w:lineRule="auto"/>
        <w:ind w:left="0"/>
      </w:pPr>
    </w:p>
    <w:p w:rsidR="00E4072F" w:rsidRPr="00EF7FCF" w:rsidRDefault="00B9266B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Caso haja atraso na liberação dos recursos financeiros, o</w:t>
      </w:r>
      <w:r>
        <w:t xml:space="preserve"> </w:t>
      </w:r>
      <w:r w:rsidRPr="00EF7FCF">
        <w:rPr>
          <w:b/>
        </w:rPr>
        <w:t>COMDICA</w:t>
      </w:r>
      <w:r>
        <w:rPr>
          <w:b/>
        </w:rPr>
        <w:t xml:space="preserve"> </w:t>
      </w:r>
      <w:r w:rsidRPr="00EF7FCF">
        <w:t xml:space="preserve">promoverá a prorrogação do prazo de vigência do presente </w:t>
      </w:r>
      <w:r w:rsidRPr="00EF7FCF">
        <w:rPr>
          <w:b/>
        </w:rPr>
        <w:t>TERMO DE FOMENTO</w:t>
      </w:r>
      <w:r w:rsidRPr="00EF7FCF">
        <w:t xml:space="preserve">, independentemente de proposta da </w:t>
      </w:r>
      <w:r w:rsidRPr="00EF7FCF">
        <w:rPr>
          <w:b/>
        </w:rPr>
        <w:t>ORGANIZAÇÃO DA SOCIEDADE CIVIL</w:t>
      </w:r>
      <w:r w:rsidRPr="00EF7FCF">
        <w:t>, limitado o prazo de prorrogação ao exato período do atraso verificado.</w:t>
      </w: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OITAVA</w:t>
      </w:r>
      <w:r w:rsidR="00512A4F" w:rsidRPr="00EF7FCF">
        <w:rPr>
          <w:b/>
        </w:rPr>
        <w:t xml:space="preserve">: </w:t>
      </w:r>
      <w:r w:rsidRPr="00EF7FCF">
        <w:rPr>
          <w:b/>
        </w:rPr>
        <w:t>DO MONITORAMENTO, DO ACOMPANHAMENTO</w:t>
      </w:r>
      <w:r w:rsidR="004C3DF1">
        <w:rPr>
          <w:b/>
        </w:rPr>
        <w:t xml:space="preserve"> </w:t>
      </w:r>
      <w:r w:rsidRPr="00EF7FCF">
        <w:rPr>
          <w:b/>
        </w:rPr>
        <w:t>E DA</w:t>
      </w:r>
      <w:r w:rsidR="004C3DF1">
        <w:rPr>
          <w:b/>
        </w:rPr>
        <w:t xml:space="preserve"> </w:t>
      </w:r>
      <w:r w:rsidRPr="00EF7FCF">
        <w:rPr>
          <w:b/>
        </w:rPr>
        <w:t>FISCALIZAÇÃO</w:t>
      </w:r>
    </w:p>
    <w:p w:rsidR="00512A4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relatório técnico a que se refere o art. 59 da Lei n.º 13.019/2014, sem prejuízo </w:t>
      </w:r>
      <w:r w:rsidR="00343F45" w:rsidRPr="00EF7FCF">
        <w:t>de outros</w:t>
      </w:r>
      <w:r w:rsidRPr="00EF7FCF">
        <w:t xml:space="preserve"> elementos, deverá conter:</w:t>
      </w:r>
    </w:p>
    <w:p w:rsidR="003B1195" w:rsidRPr="00EF7FCF" w:rsidRDefault="00E4072F" w:rsidP="005D25F8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</w:pPr>
      <w:r w:rsidRPr="00EF7FCF">
        <w:t>descrição sumária das atividades e metas estabelecidas;</w:t>
      </w:r>
    </w:p>
    <w:p w:rsidR="003B1195" w:rsidRPr="00EF7FCF" w:rsidRDefault="00E4072F" w:rsidP="005D25F8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análise das atividades realizadas, do cumprimento das metas e do impacto </w:t>
      </w:r>
      <w:r w:rsidR="00343F45" w:rsidRPr="00EF7FCF">
        <w:t>do benefício</w:t>
      </w:r>
      <w:r w:rsidRPr="00EF7FCF">
        <w:t xml:space="preserve"> social obtido em razão da execução do objeto até o período, com base </w:t>
      </w:r>
      <w:r w:rsidR="00B9266B" w:rsidRPr="00EF7FCF">
        <w:t>nos</w:t>
      </w:r>
      <w:r w:rsidR="00B9266B">
        <w:t xml:space="preserve"> </w:t>
      </w:r>
      <w:r w:rsidR="00B9266B" w:rsidRPr="00EF7FCF">
        <w:t>indicadores</w:t>
      </w:r>
      <w:r w:rsidRPr="00EF7FCF">
        <w:t xml:space="preserve"> estabelecidos e aprovados no plano de trabalho;</w:t>
      </w:r>
    </w:p>
    <w:p w:rsidR="003B1195" w:rsidRPr="00EF7FCF" w:rsidRDefault="00E4072F" w:rsidP="005D25F8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</w:pPr>
      <w:r w:rsidRPr="00EF7FCF">
        <w:t>valores efetivamente transferidos pela administração pública;</w:t>
      </w:r>
    </w:p>
    <w:p w:rsidR="003B1195" w:rsidRPr="00EF7FCF" w:rsidRDefault="00E4072F" w:rsidP="005D25F8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análise dos documentos comprobatórios das despesas apresentados </w:t>
      </w:r>
      <w:r w:rsidR="00B9266B" w:rsidRPr="00EF7FCF">
        <w:t>pela</w:t>
      </w:r>
      <w:r w:rsidR="00B9266B">
        <w:t xml:space="preserve"> </w:t>
      </w:r>
      <w:r w:rsidR="00B9266B" w:rsidRPr="00EF7FCF">
        <w:rPr>
          <w:b/>
        </w:rPr>
        <w:t>ORGANIZAÇÃO</w:t>
      </w:r>
      <w:r w:rsidR="005D25F8" w:rsidRPr="00EF7FCF">
        <w:rPr>
          <w:b/>
        </w:rPr>
        <w:t xml:space="preserve"> DA SOCIEDADE CIVIL</w:t>
      </w:r>
      <w:r w:rsidRPr="00EF7FCF">
        <w:t xml:space="preserve"> na prestação de contas, quando não for comprovado </w:t>
      </w:r>
      <w:r w:rsidR="00B9266B" w:rsidRPr="00EF7FCF">
        <w:t>o</w:t>
      </w:r>
      <w:r w:rsidR="00B9266B">
        <w:t xml:space="preserve"> </w:t>
      </w:r>
      <w:r w:rsidR="00B9266B" w:rsidRPr="00EF7FCF">
        <w:t>alcance</w:t>
      </w:r>
      <w:r w:rsidRPr="00EF7FCF">
        <w:t xml:space="preserve"> das metas e resultados estabelecidos no respectivo termo de </w:t>
      </w:r>
      <w:r w:rsidRPr="00EF7FCF">
        <w:lastRenderedPageBreak/>
        <w:t>colaboração;</w:t>
      </w:r>
    </w:p>
    <w:p w:rsidR="00E4072F" w:rsidRPr="00EF7FCF" w:rsidRDefault="003B1195" w:rsidP="005D25F8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análise </w:t>
      </w:r>
      <w:r w:rsidR="00E4072F" w:rsidRPr="00EF7FCF">
        <w:t xml:space="preserve">de eventuais auditorias realizadas pelos controles interno e externo, </w:t>
      </w:r>
      <w:r w:rsidR="00343F45" w:rsidRPr="00EF7FCF">
        <w:t>no âmbito</w:t>
      </w:r>
      <w:r w:rsidR="00E4072F" w:rsidRPr="00EF7FCF">
        <w:t xml:space="preserve"> da fiscalização preventiva, bem como de suas conclusões e das medidas </w:t>
      </w:r>
      <w:r w:rsidR="00343F45" w:rsidRPr="00EF7FCF">
        <w:t>que tomaram</w:t>
      </w:r>
      <w:r w:rsidR="00E4072F" w:rsidRPr="00EF7FCF">
        <w:t xml:space="preserve"> em decorrência dessas auditorias.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Na hipótese de inexecução por culpa exclusiva da </w:t>
      </w:r>
      <w:r w:rsidR="005D25F8" w:rsidRPr="00EF7FCF">
        <w:rPr>
          <w:b/>
        </w:rPr>
        <w:t>ORGANIZAÇÃO DA SOCIEDADE CIVIL</w:t>
      </w:r>
      <w:r w:rsidRPr="00EF7FCF">
        <w:t xml:space="preserve">, o </w:t>
      </w:r>
      <w:r w:rsidR="005D25F8" w:rsidRPr="00EF7FCF">
        <w:rPr>
          <w:b/>
        </w:rPr>
        <w:t>COMDICA</w:t>
      </w:r>
      <w:r w:rsidRPr="00EF7FCF">
        <w:t xml:space="preserve"> poderá, exclusivamente para assegurar o atendimento de </w:t>
      </w:r>
      <w:r w:rsidR="00343F45" w:rsidRPr="00EF7FCF">
        <w:t>serviços essenciais</w:t>
      </w:r>
      <w:r w:rsidRPr="00EF7FCF">
        <w:t xml:space="preserve"> à população, por ato próprio e independentemente de autorização judicial, afim de realizar ou manter a execução das metas ou atividades pactuadas:</w:t>
      </w:r>
    </w:p>
    <w:p w:rsidR="003B1195" w:rsidRPr="00EF7FCF" w:rsidRDefault="00E4072F" w:rsidP="00BF6E1B">
      <w:pPr>
        <w:pStyle w:val="PargrafodaLista"/>
        <w:numPr>
          <w:ilvl w:val="0"/>
          <w:numId w:val="7"/>
        </w:numPr>
        <w:tabs>
          <w:tab w:val="left" w:pos="426"/>
        </w:tabs>
        <w:spacing w:line="360" w:lineRule="auto"/>
        <w:ind w:left="0" w:firstLine="142"/>
      </w:pPr>
      <w:r w:rsidRPr="00EF7FCF">
        <w:t xml:space="preserve">retomar os bens públicos em poder da </w:t>
      </w:r>
      <w:r w:rsidR="005D25F8" w:rsidRPr="00EF7FCF">
        <w:rPr>
          <w:b/>
        </w:rPr>
        <w:t xml:space="preserve">ORGANIZAÇÃO DA SOCIEDADE </w:t>
      </w:r>
      <w:r w:rsidR="00B9266B" w:rsidRPr="00EF7FCF">
        <w:rPr>
          <w:b/>
        </w:rPr>
        <w:t>CIVIL</w:t>
      </w:r>
      <w:r w:rsidR="00B9266B">
        <w:rPr>
          <w:b/>
        </w:rPr>
        <w:t xml:space="preserve"> </w:t>
      </w:r>
      <w:r w:rsidR="00B9266B" w:rsidRPr="00EF7FCF">
        <w:t>parceira</w:t>
      </w:r>
      <w:r w:rsidR="00343F45" w:rsidRPr="00EF7FCF">
        <w:t>, qualquer</w:t>
      </w:r>
      <w:r w:rsidRPr="00EF7FCF">
        <w:t xml:space="preserve"> que tenha sido a modalidade ou título que concedeu direitos de uso de </w:t>
      </w:r>
      <w:r w:rsidR="00343F45" w:rsidRPr="00EF7FCF">
        <w:t>tais bens</w:t>
      </w:r>
      <w:r w:rsidRPr="00EF7FCF">
        <w:t>;</w:t>
      </w:r>
    </w:p>
    <w:p w:rsidR="00E4072F" w:rsidRPr="00EF7FCF" w:rsidRDefault="00E4072F" w:rsidP="00BF6E1B">
      <w:pPr>
        <w:pStyle w:val="PargrafodaLista"/>
        <w:numPr>
          <w:ilvl w:val="0"/>
          <w:numId w:val="7"/>
        </w:numPr>
        <w:tabs>
          <w:tab w:val="left" w:pos="426"/>
        </w:tabs>
        <w:spacing w:line="360" w:lineRule="auto"/>
        <w:ind w:left="0" w:firstLine="142"/>
      </w:pPr>
      <w:r w:rsidRPr="00EF7FCF">
        <w:t xml:space="preserve">transferir a responsabilidade pela execução do restante do objeto previsto no plano </w:t>
      </w:r>
      <w:r w:rsidR="00343F45" w:rsidRPr="00EF7FCF">
        <w:t>de trabalho</w:t>
      </w:r>
      <w:r w:rsidRPr="00EF7FCF">
        <w:t xml:space="preserve">, no caso de paralisação, de modo a evitar sua descontinuidade, devendo </w:t>
      </w:r>
      <w:r w:rsidR="00343F45" w:rsidRPr="00EF7FCF">
        <w:t>ser considerado</w:t>
      </w:r>
      <w:r w:rsidRPr="00EF7FCF">
        <w:t xml:space="preserve"> na prestação de contas o que foi executado pela </w:t>
      </w:r>
      <w:r w:rsidR="005D25F8" w:rsidRPr="00EF7FCF">
        <w:rPr>
          <w:b/>
        </w:rPr>
        <w:t>ORGANIZAÇÃO DA SOCIEDADE CIVIL</w:t>
      </w:r>
      <w:r w:rsidRPr="00EF7FCF">
        <w:t xml:space="preserve"> até o momento em que o </w:t>
      </w:r>
      <w:r w:rsidR="005D25F8" w:rsidRPr="00EF7FCF">
        <w:rPr>
          <w:b/>
        </w:rPr>
        <w:t>COMDICA</w:t>
      </w:r>
      <w:r w:rsidRPr="00EF7FCF">
        <w:t xml:space="preserve"> transferiu essas responsabilidades.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NONA</w:t>
      </w:r>
      <w:r w:rsidR="003B1195" w:rsidRPr="00EF7FCF">
        <w:rPr>
          <w:b/>
        </w:rPr>
        <w:t xml:space="preserve">: </w:t>
      </w:r>
      <w:r w:rsidRPr="00EF7FCF">
        <w:rPr>
          <w:b/>
        </w:rPr>
        <w:t>DA PRESTAÇÃO DE CONTAS</w:t>
      </w:r>
    </w:p>
    <w:p w:rsidR="00EF7FCF" w:rsidRPr="00075CF4" w:rsidRDefault="00EF7FCF" w:rsidP="00EF7FCF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075CF4">
        <w:t xml:space="preserve">A prestação de contas apresentada pela </w:t>
      </w:r>
      <w:r w:rsidRPr="00075CF4">
        <w:rPr>
          <w:b/>
        </w:rPr>
        <w:t>ORGANIZAÇÃO DA SOCIEDADE CIVIL</w:t>
      </w:r>
      <w:r w:rsidRPr="00075CF4">
        <w:t xml:space="preserve"> deverá conter elementos que permitam ao gestor da parceria avaliar o andamento ou concluir que o seu objeto foi executado conforme pactuado, com a descrição pormenorizada das atividades realizadas e a comprovação do alcance das metas e dos resultados esperados, até o período de que trata a prestação de contas, a exemplo, dentre outros, das seguintes informações e documentos:</w:t>
      </w:r>
    </w:p>
    <w:p w:rsidR="00EF7FCF" w:rsidRPr="00075CF4" w:rsidRDefault="00EF7FCF" w:rsidP="00EF7FCF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142"/>
      </w:pPr>
      <w:r w:rsidRPr="00075CF4">
        <w:t>extrato da conta bancária específica;</w:t>
      </w:r>
    </w:p>
    <w:p w:rsidR="00EF7FCF" w:rsidRPr="00075CF4" w:rsidRDefault="00EF7FCF" w:rsidP="00EF7FCF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142"/>
      </w:pPr>
      <w:r w:rsidRPr="00075CF4">
        <w:t xml:space="preserve">notas e comprovantes fiscais, inclusive recibos, com data do documento, valor, dados da </w:t>
      </w:r>
      <w:r w:rsidRPr="00075CF4">
        <w:rPr>
          <w:b/>
        </w:rPr>
        <w:t>ORGANIZAÇÃO DA SOCIEDADE CIVIL</w:t>
      </w:r>
      <w:r w:rsidRPr="00075CF4">
        <w:t xml:space="preserve"> e número do instrumento da parceria;</w:t>
      </w:r>
    </w:p>
    <w:p w:rsidR="00EF7FCF" w:rsidRDefault="00EF7FCF" w:rsidP="00EF7FCF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142"/>
      </w:pPr>
      <w:r w:rsidRPr="00075CF4">
        <w:t xml:space="preserve">comprovante do recolhimento do saldo da conta bancária específica, quando houver; </w:t>
      </w:r>
    </w:p>
    <w:p w:rsidR="00EF7FCF" w:rsidRPr="00075CF4" w:rsidRDefault="00EF7FCF" w:rsidP="00EF7FCF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142"/>
      </w:pPr>
      <w:r w:rsidRPr="00075CF4">
        <w:t>material comprobatório do cumprimento do objeto em fotos, vídeos ou outros suportes;</w:t>
      </w:r>
    </w:p>
    <w:p w:rsidR="00EF7FCF" w:rsidRDefault="00EF7FCF" w:rsidP="00EF7FCF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142"/>
      </w:pPr>
      <w:r w:rsidRPr="00075CF4">
        <w:t>relação de bens adquiridos, produzidos ou co</w:t>
      </w:r>
      <w:r>
        <w:t>nstruídos, quando for o caso; e</w:t>
      </w:r>
    </w:p>
    <w:p w:rsidR="00EF7FCF" w:rsidRPr="00075CF4" w:rsidRDefault="00EF7FCF" w:rsidP="00EF7FCF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142"/>
      </w:pPr>
      <w:r w:rsidRPr="00075CF4">
        <w:t>lista de presença do pessoal treinado ou capacitado, quando for o caso.</w:t>
      </w:r>
    </w:p>
    <w:p w:rsidR="00E4072F" w:rsidRPr="00EF7FCF" w:rsidRDefault="00E4072F" w:rsidP="00652E66">
      <w:pPr>
        <w:spacing w:line="360" w:lineRule="auto"/>
        <w:jc w:val="both"/>
      </w:pPr>
      <w:r w:rsidRPr="00EF7FCF">
        <w:rPr>
          <w:b/>
        </w:rPr>
        <w:t>§ 1.º</w:t>
      </w:r>
      <w:r w:rsidR="003B1195" w:rsidRPr="00EF7FCF">
        <w:t>.</w:t>
      </w:r>
      <w:r w:rsidRPr="00EF7FCF">
        <w:t xml:space="preserve"> Serão glosados valores relacionados a metas e resultados descumpridos </w:t>
      </w:r>
      <w:r w:rsidR="00343F45" w:rsidRPr="00EF7FCF">
        <w:t>sem justificativa</w:t>
      </w:r>
      <w:r w:rsidRPr="00EF7FCF">
        <w:t xml:space="preserve"> suficiente.</w:t>
      </w:r>
    </w:p>
    <w:p w:rsidR="00B5794F" w:rsidRPr="00EF7FCF" w:rsidRDefault="00B5794F" w:rsidP="00652E66">
      <w:pPr>
        <w:spacing w:line="360" w:lineRule="auto"/>
        <w:jc w:val="both"/>
      </w:pPr>
    </w:p>
    <w:p w:rsidR="00E4072F" w:rsidRPr="00EF7FCF" w:rsidRDefault="00E4072F" w:rsidP="00652E66">
      <w:pPr>
        <w:spacing w:line="360" w:lineRule="auto"/>
        <w:jc w:val="both"/>
      </w:pPr>
      <w:r w:rsidRPr="00EF7FCF">
        <w:rPr>
          <w:b/>
        </w:rPr>
        <w:t>§ 2º</w:t>
      </w:r>
      <w:r w:rsidR="003B1195" w:rsidRPr="00EF7FCF">
        <w:rPr>
          <w:b/>
        </w:rPr>
        <w:t>.</w:t>
      </w:r>
      <w:r w:rsidRPr="00EF7FCF">
        <w:t xml:space="preserve"> Cada prestação de contas parcial deverá ser apresentada no prazo de 60 (sessenta) dias após o recebimento da parcela.</w:t>
      </w:r>
    </w:p>
    <w:p w:rsidR="00B5794F" w:rsidRPr="00EF7FCF" w:rsidRDefault="00B5794F" w:rsidP="00652E66">
      <w:pPr>
        <w:spacing w:line="360" w:lineRule="auto"/>
        <w:jc w:val="both"/>
        <w:rPr>
          <w:b/>
        </w:rPr>
      </w:pPr>
    </w:p>
    <w:p w:rsidR="00E4072F" w:rsidRPr="00EF7FCF" w:rsidRDefault="00E4072F" w:rsidP="00652E66">
      <w:pPr>
        <w:spacing w:line="360" w:lineRule="auto"/>
        <w:jc w:val="both"/>
      </w:pPr>
      <w:r w:rsidRPr="00EF7FCF">
        <w:rPr>
          <w:b/>
        </w:rPr>
        <w:t>§ 3.º</w:t>
      </w:r>
      <w:r w:rsidR="003B1195" w:rsidRPr="00EF7FCF">
        <w:rPr>
          <w:b/>
        </w:rPr>
        <w:t>.</w:t>
      </w:r>
      <w:r w:rsidRPr="00EF7FCF">
        <w:t xml:space="preserve"> A </w:t>
      </w:r>
      <w:r w:rsidR="005D25F8" w:rsidRPr="00EF7FCF">
        <w:rPr>
          <w:b/>
        </w:rPr>
        <w:t>ORGANIZAÇÃO DA SOCIEDADE CIVIL</w:t>
      </w:r>
      <w:r w:rsidRPr="00EF7FCF">
        <w:t xml:space="preserve"> prestará contas da boa e regular aplicação </w:t>
      </w:r>
      <w:r w:rsidR="00343F45" w:rsidRPr="00EF7FCF">
        <w:t>dos recursos</w:t>
      </w:r>
      <w:r w:rsidRPr="00EF7FCF">
        <w:t xml:space="preserve"> recebidos no prazo de até noventa dias a partir do término da vigência </w:t>
      </w:r>
      <w:r w:rsidR="00343F45" w:rsidRPr="00EF7FCF">
        <w:t>da parceria</w:t>
      </w:r>
      <w:r w:rsidRPr="00EF7FCF">
        <w:t xml:space="preserve"> ou no final de cada exercício, se a duração da parceria exceder um ano.</w:t>
      </w:r>
    </w:p>
    <w:p w:rsidR="003B1195" w:rsidRPr="00EF7FCF" w:rsidRDefault="003B1195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A prestação de contas relativa à execução do termo de colaboração </w:t>
      </w:r>
      <w:r w:rsidR="00343F45" w:rsidRPr="00EF7FCF">
        <w:t>dar-se-á mediante</w:t>
      </w:r>
      <w:r w:rsidRPr="00EF7FCF">
        <w:t xml:space="preserve"> a análise dos documentos previstos no plano de trabalho, bem como </w:t>
      </w:r>
      <w:r w:rsidR="00343F45" w:rsidRPr="00EF7FCF">
        <w:t>dos seguintes</w:t>
      </w:r>
      <w:r w:rsidRPr="00EF7FCF">
        <w:t xml:space="preserve"> relatórios:</w:t>
      </w:r>
    </w:p>
    <w:p w:rsidR="003B1195" w:rsidRPr="00EF7FCF" w:rsidRDefault="00E4072F" w:rsidP="00BF6E1B">
      <w:pPr>
        <w:pStyle w:val="PargrafodaLista"/>
        <w:numPr>
          <w:ilvl w:val="0"/>
          <w:numId w:val="9"/>
        </w:numPr>
        <w:tabs>
          <w:tab w:val="left" w:pos="284"/>
        </w:tabs>
        <w:spacing w:line="360" w:lineRule="auto"/>
        <w:ind w:left="0" w:firstLine="142"/>
      </w:pPr>
      <w:r w:rsidRPr="00EF7FCF">
        <w:t xml:space="preserve">relatório de execução do objeto, elaborado pela </w:t>
      </w:r>
      <w:r w:rsidR="005D25F8" w:rsidRPr="00EF7FCF">
        <w:rPr>
          <w:b/>
        </w:rPr>
        <w:t>ORGANIZAÇÃO DA SOCIEDADE CIVIL</w:t>
      </w:r>
      <w:r w:rsidR="00343F45" w:rsidRPr="00EF7FCF">
        <w:t>, contendo</w:t>
      </w:r>
      <w:r w:rsidRPr="00EF7FCF">
        <w:t xml:space="preserve"> as atividades ou projetos desenvolvidos para o cumprimento do objeto e </w:t>
      </w:r>
      <w:r w:rsidR="00343F45" w:rsidRPr="00EF7FCF">
        <w:t>comparativo</w:t>
      </w:r>
      <w:r w:rsidRPr="00EF7FCF">
        <w:t xml:space="preserve"> de metas propostas com os resultados alcançados;</w:t>
      </w:r>
    </w:p>
    <w:p w:rsidR="00E4072F" w:rsidRPr="00EF7FCF" w:rsidRDefault="00E4072F" w:rsidP="00BF6E1B">
      <w:pPr>
        <w:pStyle w:val="PargrafodaLista"/>
        <w:numPr>
          <w:ilvl w:val="0"/>
          <w:numId w:val="9"/>
        </w:numPr>
        <w:tabs>
          <w:tab w:val="left" w:pos="284"/>
        </w:tabs>
        <w:spacing w:line="360" w:lineRule="auto"/>
        <w:ind w:left="0" w:firstLine="142"/>
      </w:pPr>
      <w:r w:rsidRPr="00EF7FCF">
        <w:t xml:space="preserve">relatório de execução financeira do </w:t>
      </w:r>
      <w:r w:rsidR="005D25F8" w:rsidRPr="00EF7FCF">
        <w:rPr>
          <w:b/>
        </w:rPr>
        <w:t>TERMO DE FOMENTO</w:t>
      </w:r>
      <w:r w:rsidRPr="00EF7FCF">
        <w:t>, com a descrição das despesas e receitas efetivamente realizadas e sua vinculação com a execução do objeto, na hipótese de descumprimento de metas e resultados estabelecidos no plano de trabalh</w:t>
      </w:r>
      <w:r w:rsidR="003B1195" w:rsidRPr="00EF7FCF">
        <w:t>o.</w:t>
      </w:r>
    </w:p>
    <w:p w:rsidR="003B1195" w:rsidRPr="00EF7FCF" w:rsidRDefault="003B1195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</w:t>
      </w:r>
      <w:r w:rsidR="005D25F8" w:rsidRPr="00EF7FCF">
        <w:rPr>
          <w:b/>
        </w:rPr>
        <w:t>COMDICA</w:t>
      </w:r>
      <w:r w:rsidRPr="00EF7FCF">
        <w:t xml:space="preserve"> considerará ainda em sua análise os </w:t>
      </w:r>
      <w:r w:rsidR="00343F45" w:rsidRPr="00EF7FCF">
        <w:t>seguintes relatórios</w:t>
      </w:r>
      <w:r w:rsidRPr="00EF7FCF">
        <w:t xml:space="preserve"> elaborados internamente, quando houver:</w:t>
      </w:r>
    </w:p>
    <w:p w:rsidR="003B1195" w:rsidRPr="00EF7FCF" w:rsidRDefault="00E4072F" w:rsidP="00BF6E1B">
      <w:pPr>
        <w:pStyle w:val="PargrafodaLista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</w:pPr>
      <w:r w:rsidRPr="00EF7FCF">
        <w:t>relatório da visita técnica in loco realizada durante a execução da parceria;</w:t>
      </w:r>
    </w:p>
    <w:p w:rsidR="00E4072F" w:rsidRPr="00EF7FCF" w:rsidRDefault="00E4072F" w:rsidP="00BF6E1B">
      <w:pPr>
        <w:pStyle w:val="PargrafodaLista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relatório técnico de monitoramento e avaliação, homologado pela comissão </w:t>
      </w:r>
      <w:r w:rsidR="00343F45" w:rsidRPr="00EF7FCF">
        <w:t>de monitoramento</w:t>
      </w:r>
      <w:r w:rsidRPr="00EF7FCF">
        <w:t xml:space="preserve"> e avaliação designada, sobre a conformidade do cumprimento do objeto e os resultados alcançados durante a execução do termo de colaboração.</w:t>
      </w:r>
    </w:p>
    <w:p w:rsidR="003B1195" w:rsidRPr="00EF7FCF" w:rsidRDefault="003B1195" w:rsidP="00652E66">
      <w:pPr>
        <w:spacing w:line="360" w:lineRule="auto"/>
        <w:jc w:val="both"/>
      </w:pPr>
    </w:p>
    <w:p w:rsidR="003B1195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A manifestação conclusiva sobre a prestação de contas </w:t>
      </w:r>
      <w:r w:rsidR="00B9266B" w:rsidRPr="00EF7FCF">
        <w:t>pelo</w:t>
      </w:r>
      <w:r w:rsidR="00B9266B">
        <w:t xml:space="preserve"> </w:t>
      </w:r>
      <w:r w:rsidR="00B9266B" w:rsidRPr="00EF7FCF">
        <w:rPr>
          <w:b/>
        </w:rPr>
        <w:t>COMDICA</w:t>
      </w:r>
      <w:r w:rsidR="00B9266B">
        <w:rPr>
          <w:b/>
        </w:rPr>
        <w:t xml:space="preserve"> </w:t>
      </w:r>
      <w:r w:rsidR="00B9266B" w:rsidRPr="00EF7FCF">
        <w:t>observará</w:t>
      </w:r>
      <w:r w:rsidRPr="00EF7FCF">
        <w:t xml:space="preserve"> os prazos previstos na Lei nº 13.019, de 2014, devendo </w:t>
      </w:r>
      <w:r w:rsidR="00343F45" w:rsidRPr="00EF7FCF">
        <w:t>concluir, alternativamente</w:t>
      </w:r>
      <w:r w:rsidRPr="00EF7FCF">
        <w:t>, pela:</w:t>
      </w:r>
    </w:p>
    <w:p w:rsidR="003B1195" w:rsidRPr="00EF7FCF" w:rsidRDefault="00E4072F" w:rsidP="00BF6E1B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</w:pPr>
      <w:r w:rsidRPr="00EF7FCF">
        <w:t>aprovação da prestação de contas;</w:t>
      </w:r>
    </w:p>
    <w:p w:rsidR="003B1195" w:rsidRPr="00EF7FCF" w:rsidRDefault="00E4072F" w:rsidP="00BF6E1B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</w:pPr>
      <w:r w:rsidRPr="00EF7FCF">
        <w:t>aprovação da prestação de contas com ressalvas; ou</w:t>
      </w:r>
    </w:p>
    <w:p w:rsidR="00E4072F" w:rsidRPr="00EF7FCF" w:rsidRDefault="00E4072F" w:rsidP="00BF6E1B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rejeição da prestação de contas e determinação de imediata instauração de </w:t>
      </w:r>
      <w:r w:rsidR="00343F45" w:rsidRPr="00EF7FCF">
        <w:t>tomada de</w:t>
      </w:r>
      <w:r w:rsidRPr="00EF7FCF">
        <w:t xml:space="preserve"> contas especial.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Constatada irregularidade ou omissão na prestação de contas, será concedido </w:t>
      </w:r>
      <w:r w:rsidR="00343F45" w:rsidRPr="00EF7FCF">
        <w:t>prazo para</w:t>
      </w:r>
      <w:r w:rsidRPr="00EF7FCF">
        <w:t xml:space="preserve"> a </w:t>
      </w:r>
      <w:r w:rsidR="005D25F8" w:rsidRPr="00EF7FCF">
        <w:rPr>
          <w:b/>
        </w:rPr>
        <w:t>ORGANIZAÇÃO DA SOCIEDADE CIVIL</w:t>
      </w:r>
      <w:r w:rsidRPr="00EF7FCF">
        <w:t xml:space="preserve"> sanar a irregularidade ou cumprir a obrigação.</w:t>
      </w:r>
    </w:p>
    <w:p w:rsidR="00E4072F" w:rsidRPr="00EF7FCF" w:rsidRDefault="00E4072F" w:rsidP="00652E66">
      <w:pPr>
        <w:spacing w:line="360" w:lineRule="auto"/>
        <w:jc w:val="both"/>
      </w:pPr>
      <w:r w:rsidRPr="00EF7FCF">
        <w:rPr>
          <w:b/>
        </w:rPr>
        <w:t>§1º</w:t>
      </w:r>
      <w:r w:rsidR="003B1195" w:rsidRPr="00EF7FCF">
        <w:rPr>
          <w:b/>
        </w:rPr>
        <w:t>.</w:t>
      </w:r>
      <w:r w:rsidRPr="00EF7FCF">
        <w:t xml:space="preserve"> O prazo referido no caput é limitado a 45 (quarenta e cinco) dias por </w:t>
      </w:r>
      <w:r w:rsidR="00343F45" w:rsidRPr="00EF7FCF">
        <w:t>notificação, prorrogável</w:t>
      </w:r>
      <w:r w:rsidRPr="00EF7FCF">
        <w:t xml:space="preserve">, no máximo, por igual período, dentro do prazo que o </w:t>
      </w:r>
      <w:r w:rsidR="00B9266B" w:rsidRPr="00EF7FCF">
        <w:rPr>
          <w:b/>
        </w:rPr>
        <w:t>COMDICA</w:t>
      </w:r>
      <w:r w:rsidR="00B9266B">
        <w:rPr>
          <w:b/>
        </w:rPr>
        <w:t xml:space="preserve"> </w:t>
      </w:r>
      <w:r w:rsidR="00B9266B" w:rsidRPr="00EF7FCF">
        <w:t>possui</w:t>
      </w:r>
      <w:r w:rsidRPr="00EF7FCF">
        <w:t xml:space="preserve"> para analisar e decidir sobre a prestação de contas e comprovação de resultados.</w:t>
      </w:r>
    </w:p>
    <w:p w:rsidR="00B5794F" w:rsidRPr="00EF7FCF" w:rsidRDefault="00B5794F" w:rsidP="00652E66">
      <w:pPr>
        <w:spacing w:line="360" w:lineRule="auto"/>
        <w:jc w:val="both"/>
      </w:pPr>
    </w:p>
    <w:p w:rsidR="00E4072F" w:rsidRPr="00EF7FCF" w:rsidRDefault="00E4072F" w:rsidP="00652E66">
      <w:pPr>
        <w:spacing w:line="360" w:lineRule="auto"/>
        <w:jc w:val="both"/>
      </w:pPr>
      <w:r w:rsidRPr="00EF7FCF">
        <w:rPr>
          <w:b/>
        </w:rPr>
        <w:lastRenderedPageBreak/>
        <w:t>§ 2º</w:t>
      </w:r>
      <w:r w:rsidR="003B1195" w:rsidRPr="00EF7FCF">
        <w:rPr>
          <w:b/>
        </w:rPr>
        <w:t>.</w:t>
      </w:r>
      <w:r w:rsidRPr="00EF7FCF">
        <w:t xml:space="preserve"> </w:t>
      </w:r>
      <w:r w:rsidR="00B9266B" w:rsidRPr="00EF7FCF">
        <w:t>Transcorrido o prazo para saneamento da irregularidade ou da omissão, não havendo o saneamento, o</w:t>
      </w:r>
      <w:r w:rsidR="00B9266B">
        <w:t xml:space="preserve"> </w:t>
      </w:r>
      <w:r w:rsidR="00B9266B" w:rsidRPr="00EF7FCF">
        <w:rPr>
          <w:b/>
        </w:rPr>
        <w:t>COMDICA</w:t>
      </w:r>
      <w:r w:rsidR="00B9266B" w:rsidRPr="00EF7FCF">
        <w:t>,sob pena de responsabilidade solidária, deve adotar as providências para apuração dos fatos, identificação dos responsáveis, quantificação do dano e obtenção do ressarcimento, nos termos da legislação vigente.</w:t>
      </w:r>
    </w:p>
    <w:p w:rsidR="003B1195" w:rsidRPr="00EF7FCF" w:rsidRDefault="003B1195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O</w:t>
      </w:r>
      <w:r w:rsidR="009D2E7D">
        <w:t xml:space="preserve"> </w:t>
      </w:r>
      <w:r w:rsidR="005D25F8" w:rsidRPr="00EF7FCF">
        <w:rPr>
          <w:b/>
        </w:rPr>
        <w:t>COMDICA</w:t>
      </w:r>
      <w:r w:rsidRPr="00EF7FCF">
        <w:t xml:space="preserve"> apreciará a prestação final de contas apresentada, </w:t>
      </w:r>
      <w:r w:rsidR="00343F45" w:rsidRPr="00EF7FCF">
        <w:t>no prazo</w:t>
      </w:r>
      <w:r w:rsidRPr="00EF7FCF">
        <w:t xml:space="preserve"> de até cento e cinquenta dias, contado da data de seu recebimento ou </w:t>
      </w:r>
      <w:r w:rsidR="00343F45" w:rsidRPr="00EF7FCF">
        <w:t>do cumprimento</w:t>
      </w:r>
      <w:r w:rsidRPr="00EF7FCF">
        <w:t xml:space="preserve"> de diligência por ela determinada, prorrogável justificadamente por </w:t>
      </w:r>
      <w:r w:rsidR="00343F45" w:rsidRPr="00EF7FCF">
        <w:t>igual período</w:t>
      </w:r>
      <w:r w:rsidRPr="00EF7FCF">
        <w:t>.</w:t>
      </w:r>
    </w:p>
    <w:p w:rsidR="00E4072F" w:rsidRPr="00EF7FCF" w:rsidRDefault="00E4072F" w:rsidP="00652E66">
      <w:pPr>
        <w:spacing w:line="360" w:lineRule="auto"/>
        <w:jc w:val="both"/>
      </w:pPr>
      <w:r w:rsidRPr="00EF7FCF">
        <w:t xml:space="preserve">Parágrafo único. O transcurso do prazo definido nos termos do caput sem que as </w:t>
      </w:r>
      <w:r w:rsidR="00343F45" w:rsidRPr="00EF7FCF">
        <w:t>contas tenham</w:t>
      </w:r>
      <w:r w:rsidRPr="00EF7FCF">
        <w:t xml:space="preserve"> sido apreciadas:</w:t>
      </w:r>
    </w:p>
    <w:p w:rsidR="00ED10D7" w:rsidRPr="00EF7FCF" w:rsidRDefault="00E4072F" w:rsidP="00BF6E1B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não significa impossibilidade de apreciação em data posterior ou vedação a que </w:t>
      </w:r>
      <w:r w:rsidR="00343F45" w:rsidRPr="00EF7FCF">
        <w:t>se adotem</w:t>
      </w:r>
      <w:r w:rsidRPr="00EF7FCF">
        <w:t xml:space="preserve"> medidas saneadoras, punitivas ou destinadas a ressarcir danos que possam </w:t>
      </w:r>
      <w:r w:rsidR="00343F45" w:rsidRPr="00EF7FCF">
        <w:t>ter sido</w:t>
      </w:r>
      <w:r w:rsidRPr="00EF7FCF">
        <w:t xml:space="preserve"> causados aos cofres públicos; </w:t>
      </w:r>
    </w:p>
    <w:p w:rsidR="00E4072F" w:rsidRPr="00EF7FCF" w:rsidRDefault="00E4072F" w:rsidP="00BF6E1B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nos casos em que não for constatado dolo da </w:t>
      </w:r>
      <w:r w:rsidR="005D25F8" w:rsidRPr="00EF7FCF">
        <w:rPr>
          <w:b/>
        </w:rPr>
        <w:t>ORGANIZAÇÃO DA SOCIEDADE CIVIL</w:t>
      </w:r>
      <w:r w:rsidRPr="00EF7FCF">
        <w:t xml:space="preserve"> ou </w:t>
      </w:r>
      <w:r w:rsidR="00343F45" w:rsidRPr="00EF7FCF">
        <w:t>de seus</w:t>
      </w:r>
      <w:r w:rsidRPr="00EF7FCF">
        <w:t xml:space="preserve"> prepostos, sem prejuízo da atualização monetária, impede a incidência de juros demora sobre débitos eventualmente apurados, no período entre o final do prazo </w:t>
      </w:r>
      <w:r w:rsidR="00343F45" w:rsidRPr="00EF7FCF">
        <w:t>referido neste</w:t>
      </w:r>
      <w:r w:rsidRPr="00EF7FCF">
        <w:t xml:space="preserve"> parágrafo e a data em que foi ultimada a apreciação pela administração pública.</w:t>
      </w:r>
    </w:p>
    <w:p w:rsidR="00E4072F" w:rsidRPr="00EF7FCF" w:rsidRDefault="00E4072F" w:rsidP="00652E66">
      <w:pPr>
        <w:spacing w:line="360" w:lineRule="auto"/>
        <w:jc w:val="both"/>
      </w:pP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As prestações de contas serão avaliadas:</w:t>
      </w:r>
    </w:p>
    <w:p w:rsidR="00ED10D7" w:rsidRPr="00EF7FCF" w:rsidRDefault="00E4072F" w:rsidP="00BF6E1B">
      <w:pPr>
        <w:pStyle w:val="PargrafodaLista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regulares, quando expressarem, de forma clara e objetiva, o cumprimento </w:t>
      </w:r>
      <w:r w:rsidR="00343F45" w:rsidRPr="00EF7FCF">
        <w:t>dos objetivos</w:t>
      </w:r>
      <w:r w:rsidRPr="00EF7FCF">
        <w:t xml:space="preserve"> e metas estabelecidos no plano de trabalho;</w:t>
      </w:r>
    </w:p>
    <w:p w:rsidR="00ED10D7" w:rsidRPr="00EF7FCF" w:rsidRDefault="00E4072F" w:rsidP="00BF6E1B">
      <w:pPr>
        <w:pStyle w:val="PargrafodaLista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regulares com ressalva, quando evidenciarem impropriedade ou qualquer outra </w:t>
      </w:r>
      <w:r w:rsidR="00343F45" w:rsidRPr="00EF7FCF">
        <w:t xml:space="preserve">falta </w:t>
      </w:r>
      <w:r w:rsidR="00B9266B" w:rsidRPr="00EF7FCF">
        <w:t>de</w:t>
      </w:r>
      <w:r w:rsidR="00B9266B">
        <w:t xml:space="preserve"> </w:t>
      </w:r>
      <w:r w:rsidR="00B9266B" w:rsidRPr="00EF7FCF">
        <w:t>natureza</w:t>
      </w:r>
      <w:r w:rsidRPr="00EF7FCF">
        <w:t xml:space="preserve"> formal que não resulte em dano ao erário;</w:t>
      </w:r>
    </w:p>
    <w:p w:rsidR="00E4072F" w:rsidRPr="00EF7FCF" w:rsidRDefault="00E4072F" w:rsidP="00BF6E1B">
      <w:pPr>
        <w:pStyle w:val="PargrafodaLista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</w:pPr>
      <w:r w:rsidRPr="00EF7FCF">
        <w:t>irregulares, quando comprovada qualquer das seguintes circunstâncias:</w:t>
      </w:r>
    </w:p>
    <w:p w:rsidR="00E4072F" w:rsidRPr="00EF7FCF" w:rsidRDefault="00E4072F" w:rsidP="00BF6E1B">
      <w:pPr>
        <w:pStyle w:val="PargrafodaList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</w:pPr>
      <w:r w:rsidRPr="00EF7FCF">
        <w:t>omissão no dever de prestar contas;</w:t>
      </w:r>
    </w:p>
    <w:p w:rsidR="00E4072F" w:rsidRPr="00EF7FCF" w:rsidRDefault="00E4072F" w:rsidP="00BF6E1B">
      <w:pPr>
        <w:pStyle w:val="PargrafodaList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descumprimento injustificado dos objetivos e metas estabelecidos no plano </w:t>
      </w:r>
      <w:r w:rsidR="00343F45" w:rsidRPr="00EF7FCF">
        <w:t>de trabalho</w:t>
      </w:r>
      <w:r w:rsidRPr="00EF7FCF">
        <w:t>;</w:t>
      </w:r>
    </w:p>
    <w:p w:rsidR="00E4072F" w:rsidRPr="00EF7FCF" w:rsidRDefault="00E4072F" w:rsidP="00BF6E1B">
      <w:pPr>
        <w:pStyle w:val="PargrafodaList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</w:pPr>
      <w:r w:rsidRPr="00EF7FCF">
        <w:t>dano ao erário decorrente de ato de gestão ilegítimo ou antieconômico;</w:t>
      </w:r>
    </w:p>
    <w:p w:rsidR="00E4072F" w:rsidRPr="00EF7FCF" w:rsidRDefault="00E4072F" w:rsidP="00BF6E1B">
      <w:pPr>
        <w:pStyle w:val="PargrafodaList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</w:pPr>
      <w:r w:rsidRPr="00EF7FCF">
        <w:t>desfalque ou desvio de dinheiro, bens ou valores públicos.</w:t>
      </w:r>
    </w:p>
    <w:p w:rsidR="00ED10D7" w:rsidRPr="00EF7FCF" w:rsidRDefault="00ED10D7" w:rsidP="00652E66">
      <w:pPr>
        <w:spacing w:line="360" w:lineRule="auto"/>
      </w:pP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</w:t>
      </w:r>
      <w:r w:rsidR="005D25F8" w:rsidRPr="00EF7FCF">
        <w:rPr>
          <w:b/>
        </w:rPr>
        <w:t>COMDICA</w:t>
      </w:r>
      <w:r w:rsidRPr="00EF7FCF">
        <w:t xml:space="preserve"> responde pela decisão sobre a aprovação da prestação </w:t>
      </w:r>
      <w:r w:rsidR="00343F45" w:rsidRPr="00EF7FCF">
        <w:t>de contas</w:t>
      </w:r>
      <w:r w:rsidRPr="00EF7FCF">
        <w:t xml:space="preserve"> ou por omissão em relação à análise de seu conteúdo, levando em </w:t>
      </w:r>
      <w:r w:rsidR="00343F45" w:rsidRPr="00EF7FCF">
        <w:t>consideração, no</w:t>
      </w:r>
      <w:r w:rsidRPr="00EF7FCF">
        <w:t xml:space="preserve"> primeiro caso, os pareceres técnico, financeiro e jurídico, sendo permitida </w:t>
      </w:r>
      <w:r w:rsidR="00343F45" w:rsidRPr="00EF7FCF">
        <w:t>delegação a</w:t>
      </w:r>
      <w:r w:rsidRPr="00EF7FCF">
        <w:t xml:space="preserve"> autoridades diretamente subordinadas, vedada a subdelegação.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4072F" w:rsidRPr="00EF7FCF" w:rsidRDefault="00B9266B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Quando a prestação de contas for avaliada como irregular, após exaurida a fase recursal, se mantida a decisão, a </w:t>
      </w:r>
      <w:r w:rsidRPr="00EF7FCF">
        <w:rPr>
          <w:b/>
        </w:rPr>
        <w:t>ORGANIZAÇÃO DA SOCIEDADE CIVIL</w:t>
      </w:r>
      <w:r w:rsidRPr="00EF7FCF">
        <w:t xml:space="preserve"> poderá solicitar </w:t>
      </w:r>
      <w:r w:rsidRPr="00EF7FCF">
        <w:lastRenderedPageBreak/>
        <w:t>autorização para que o ressarcimento ao erário seja promovido por meio de ações compensatórias de interesse público, mediante a apresentação de novo</w:t>
      </w:r>
      <w:r>
        <w:t xml:space="preserve"> </w:t>
      </w:r>
      <w:r w:rsidRPr="00EF7FCF">
        <w:t xml:space="preserve">plano de trabalho, conforme o objeto descrito no </w:t>
      </w:r>
      <w:r w:rsidRPr="00EF7FCF">
        <w:rPr>
          <w:b/>
        </w:rPr>
        <w:t>TERMO DE FOMENTO</w:t>
      </w:r>
      <w:r w:rsidRPr="00EF7FCF">
        <w:t xml:space="preserve"> e a área de atuação da organização, cuja mensuração econômica será feita a partir do plano de trabalho original, desde que não tenha havido dolo ou fraude e não seja o caso de restituição integral dos recursos.</w:t>
      </w:r>
    </w:p>
    <w:p w:rsidR="00083075" w:rsidRPr="00EF7FCF" w:rsidRDefault="00083075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DÉCIMA</w:t>
      </w:r>
      <w:r w:rsidR="00ED10D7" w:rsidRPr="00EF7FCF">
        <w:rPr>
          <w:b/>
        </w:rPr>
        <w:t xml:space="preserve">: </w:t>
      </w:r>
      <w:r w:rsidRPr="00EF7FCF">
        <w:rPr>
          <w:b/>
        </w:rPr>
        <w:t>DAS ALTERAÇÕES</w:t>
      </w: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A presente parceria poderá ser alterada a qualquer tempo, mediante assinatura </w:t>
      </w:r>
      <w:r w:rsidR="00343F45" w:rsidRPr="00EF7FCF">
        <w:t>de termo</w:t>
      </w:r>
      <w:r w:rsidRPr="00EF7FCF">
        <w:t xml:space="preserve"> aditivo, devendo a solicitação ser encaminhada com antecedência mínima de 30(trinta) dias em relação à data de término de sua vigência.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Não é permitida a celebração de aditamento deste </w:t>
      </w:r>
      <w:r w:rsidR="005D25F8" w:rsidRPr="00EF7FCF">
        <w:rPr>
          <w:b/>
        </w:rPr>
        <w:t>TERMO DE FOMENTO</w:t>
      </w:r>
      <w:r w:rsidR="00343F45" w:rsidRPr="00EF7FCF">
        <w:t xml:space="preserve"> com</w:t>
      </w:r>
      <w:r w:rsidRPr="00EF7FCF">
        <w:t xml:space="preserve"> alteração da natureza do objeto.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É obrigatório o aditamento do presente instrumento, quando se fizer necessária </w:t>
      </w:r>
      <w:r w:rsidR="00343F45" w:rsidRPr="00EF7FCF">
        <w:t>a efetivação</w:t>
      </w:r>
      <w:r w:rsidRPr="00EF7FCF">
        <w:t xml:space="preserve"> de alterações que tenham por objetivo a mudança de valor, das metas, </w:t>
      </w:r>
      <w:r w:rsidR="00343F45" w:rsidRPr="00EF7FCF">
        <w:t>do prazo</w:t>
      </w:r>
      <w:r w:rsidRPr="00EF7FCF">
        <w:t xml:space="preserve"> de vigência ou a utilização de recursos remanescentes do saldo do </w:t>
      </w:r>
      <w:r w:rsidR="005D25F8" w:rsidRPr="00EF7FCF">
        <w:rPr>
          <w:b/>
        </w:rPr>
        <w:t>TERMO DE FOMENTO</w:t>
      </w:r>
      <w:r w:rsidRPr="00EF7FCF">
        <w:t>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DÉCIMA PRIMEIRA</w:t>
      </w:r>
      <w:r w:rsidR="00ED10D7" w:rsidRPr="00EF7FCF">
        <w:rPr>
          <w:b/>
        </w:rPr>
        <w:t xml:space="preserve">: </w:t>
      </w:r>
      <w:r w:rsidRPr="00EF7FCF">
        <w:rPr>
          <w:b/>
        </w:rPr>
        <w:t>DAS RESPONSABILIZAÇÕES E DAS SANÇÕES</w:t>
      </w: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Pela execução da parceria em desacordo com o plano de trabalho e com </w:t>
      </w:r>
      <w:r w:rsidR="00343F45" w:rsidRPr="00EF7FCF">
        <w:t xml:space="preserve">as </w:t>
      </w:r>
      <w:r w:rsidR="00B9266B" w:rsidRPr="00EF7FCF">
        <w:t>normas da</w:t>
      </w:r>
      <w:r w:rsidRPr="00EF7FCF">
        <w:t xml:space="preserve"> Lei nº 13.019, de 2014, e da legislação específica, o </w:t>
      </w:r>
      <w:r w:rsidR="00B9266B" w:rsidRPr="00EF7FCF">
        <w:rPr>
          <w:b/>
        </w:rPr>
        <w:t>COMDICA</w:t>
      </w:r>
      <w:r w:rsidR="00B9266B">
        <w:rPr>
          <w:b/>
        </w:rPr>
        <w:t xml:space="preserve"> </w:t>
      </w:r>
      <w:r w:rsidR="00B9266B" w:rsidRPr="00EF7FCF">
        <w:t>poderá</w:t>
      </w:r>
      <w:r w:rsidRPr="00EF7FCF">
        <w:t xml:space="preserve">, garantida a prévia defesa, aplicar à </w:t>
      </w:r>
      <w:r w:rsidR="005D25F8" w:rsidRPr="00EF7FCF">
        <w:rPr>
          <w:b/>
        </w:rPr>
        <w:t>ORGANIZAÇÃO DA SOCIEDADE CIVIL</w:t>
      </w:r>
      <w:r w:rsidRPr="00EF7FCF">
        <w:t xml:space="preserve"> parceira </w:t>
      </w:r>
      <w:r w:rsidR="00343F45" w:rsidRPr="00EF7FCF">
        <w:t>as seguintes</w:t>
      </w:r>
      <w:r w:rsidRPr="00EF7FCF">
        <w:t xml:space="preserve"> sanções:</w:t>
      </w:r>
    </w:p>
    <w:p w:rsidR="00ED10D7" w:rsidRPr="00EF7FCF" w:rsidRDefault="00E4072F" w:rsidP="00BF6E1B">
      <w:pPr>
        <w:pStyle w:val="PargrafodaLista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</w:pPr>
      <w:r w:rsidRPr="00EF7FCF">
        <w:t>advertência;</w:t>
      </w:r>
    </w:p>
    <w:p w:rsidR="00ED10D7" w:rsidRPr="00EF7FCF" w:rsidRDefault="00E4072F" w:rsidP="00BF6E1B">
      <w:pPr>
        <w:pStyle w:val="PargrafodaLista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Suspensão temporária da participação em chamamento público do </w:t>
      </w:r>
      <w:r w:rsidR="005D25F8" w:rsidRPr="00EF7FCF">
        <w:rPr>
          <w:b/>
        </w:rPr>
        <w:t>COMDICA</w:t>
      </w:r>
      <w:r w:rsidRPr="00EF7FCF">
        <w:t>, por prazo não superior a 2 anos;</w:t>
      </w:r>
    </w:p>
    <w:p w:rsidR="00E4072F" w:rsidRPr="00EF7FCF" w:rsidRDefault="00B9266B" w:rsidP="00BF6E1B">
      <w:pPr>
        <w:pStyle w:val="PargrafodaLista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declaração de inidoneidade para participar de chamamento público do </w:t>
      </w:r>
      <w:r w:rsidRPr="00EF7FCF">
        <w:rPr>
          <w:b/>
        </w:rPr>
        <w:t>COMDICA</w:t>
      </w:r>
      <w:r w:rsidRPr="00EF7FCF">
        <w:t xml:space="preserve"> ou celebrar parceria, enquanto perdurarem os motivos determinantes da punição ou até que seja promovida a</w:t>
      </w:r>
      <w:r>
        <w:t xml:space="preserve"> </w:t>
      </w:r>
      <w:r w:rsidRPr="00EF7FCF">
        <w:t xml:space="preserve">reabilitação perante a própria autoridade que aplicou a penalidade, que será concedida sempre que a </w:t>
      </w:r>
      <w:r w:rsidRPr="00EF7FCF">
        <w:rPr>
          <w:b/>
        </w:rPr>
        <w:t>ORGANIZAÇÃO DA SOCIEDADE CIVIL</w:t>
      </w:r>
      <w:r w:rsidRPr="00EF7FCF">
        <w:t xml:space="preserve"> ressarcir o órgão pelos prejuízos resultantes e após decorrido o prazo da sanção aplicada com base no inciso II.</w:t>
      </w:r>
    </w:p>
    <w:p w:rsidR="00B5794F" w:rsidRPr="00EF7FCF" w:rsidRDefault="00B5794F" w:rsidP="00B5794F">
      <w:pPr>
        <w:pStyle w:val="PargrafodaLista"/>
        <w:tabs>
          <w:tab w:val="left" w:pos="284"/>
        </w:tabs>
        <w:spacing w:line="360" w:lineRule="auto"/>
        <w:ind w:left="0"/>
      </w:pPr>
    </w:p>
    <w:p w:rsidR="00ED10D7" w:rsidRPr="00EF7FCF" w:rsidRDefault="00E4072F" w:rsidP="00652E66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lastRenderedPageBreak/>
        <w:t xml:space="preserve">Prescreve em cinco anos, contados a partir da data da apresentação da </w:t>
      </w:r>
      <w:r w:rsidR="00343F45" w:rsidRPr="00EF7FCF">
        <w:t>prestação de</w:t>
      </w:r>
      <w:r w:rsidRPr="00EF7FCF">
        <w:t xml:space="preserve"> contas, a aplicação de penalidade decorrente de infração relacionada à execução da parceria.</w:t>
      </w: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DÉCIMA SEGUNDA</w:t>
      </w:r>
      <w:r w:rsidR="00ED10D7" w:rsidRPr="00EF7FCF">
        <w:rPr>
          <w:b/>
        </w:rPr>
        <w:t xml:space="preserve">: </w:t>
      </w:r>
      <w:r w:rsidRPr="00EF7FCF">
        <w:rPr>
          <w:b/>
        </w:rPr>
        <w:t>DOS BENS REMANESCENTES</w:t>
      </w: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Para os fins deste ajuste, consideram-se bens remanescentes os de </w:t>
      </w:r>
      <w:r w:rsidR="00343F45" w:rsidRPr="00EF7FCF">
        <w:t>natureza permanente</w:t>
      </w:r>
      <w:r w:rsidRPr="00EF7FCF">
        <w:t xml:space="preserve"> adquiridos com recursos financeiros envolvidos na parceria, necessários </w:t>
      </w:r>
      <w:r w:rsidR="00343F45" w:rsidRPr="00EF7FCF">
        <w:t>à consecução</w:t>
      </w:r>
      <w:r w:rsidRPr="00EF7FCF">
        <w:t xml:space="preserve"> do objeto, mas que a ele não se incorporam.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Para os fins deste Termo, equiparam-se a bens remanescentes os bens </w:t>
      </w:r>
      <w:r w:rsidR="00343F45" w:rsidRPr="00EF7FCF">
        <w:t>e equipamentos</w:t>
      </w:r>
      <w:r w:rsidRPr="00EF7FCF">
        <w:t xml:space="preserve"> eventualmente adquiridos, produzidos, transformados ou construídos </w:t>
      </w:r>
      <w:r w:rsidR="00343F45" w:rsidRPr="00EF7FCF">
        <w:t>com os</w:t>
      </w:r>
      <w:r w:rsidRPr="00EF7FCF">
        <w:t xml:space="preserve"> recursos aplicados em razão deste </w:t>
      </w:r>
      <w:r w:rsidR="005D25F8" w:rsidRPr="00EF7FCF">
        <w:rPr>
          <w:b/>
        </w:rPr>
        <w:t>TERMO DE FOMENTO</w:t>
      </w:r>
      <w:r w:rsidRPr="00EF7FCF">
        <w:t>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Os bens remanescentes serão de propriedade da </w:t>
      </w:r>
      <w:r w:rsidR="005D25F8" w:rsidRPr="00EF7FCF">
        <w:rPr>
          <w:b/>
        </w:rPr>
        <w:t xml:space="preserve">ORGANIZAÇÃO DA SOCIEDADE </w:t>
      </w:r>
      <w:r w:rsidR="00B9266B" w:rsidRPr="00EF7FCF">
        <w:rPr>
          <w:b/>
        </w:rPr>
        <w:t>CIVIL</w:t>
      </w:r>
      <w:r w:rsidR="00B9266B">
        <w:rPr>
          <w:b/>
        </w:rPr>
        <w:t xml:space="preserve"> </w:t>
      </w:r>
      <w:r w:rsidR="00B9266B" w:rsidRPr="00EF7FCF">
        <w:t>e</w:t>
      </w:r>
      <w:r w:rsidR="00343F45" w:rsidRPr="00EF7FCF">
        <w:t xml:space="preserve"> gravados</w:t>
      </w:r>
      <w:r w:rsidRPr="00EF7FCF">
        <w:t xml:space="preserve"> com cláusula de inalienabilidade, devendo a </w:t>
      </w:r>
      <w:r w:rsidR="005D25F8" w:rsidRPr="00EF7FCF">
        <w:rPr>
          <w:b/>
        </w:rPr>
        <w:t>ORGANIZAÇÃO DA SOCIEDADE CIVIL</w:t>
      </w:r>
      <w:r w:rsidR="00343F45" w:rsidRPr="00EF7FCF">
        <w:t xml:space="preserve"> formalizar</w:t>
      </w:r>
      <w:r w:rsidRPr="00EF7FCF">
        <w:t xml:space="preserve"> promessa de transferência da propriedade ao </w:t>
      </w:r>
      <w:r w:rsidR="005D25F8" w:rsidRPr="00EF7FCF">
        <w:rPr>
          <w:b/>
        </w:rPr>
        <w:t>COMDICA</w:t>
      </w:r>
      <w:r w:rsidRPr="00EF7FCF">
        <w:t xml:space="preserve">, </w:t>
      </w:r>
      <w:r w:rsidR="00343F45" w:rsidRPr="00EF7FCF">
        <w:t>na hipótese</w:t>
      </w:r>
      <w:r w:rsidRPr="00EF7FCF">
        <w:t xml:space="preserve"> de sua extinção.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D10D7" w:rsidRPr="00EF7FCF" w:rsidRDefault="00B9266B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Os bens remanescentes adquiridos com recursos transferidos poderão, a critério do</w:t>
      </w:r>
      <w:r>
        <w:t xml:space="preserve"> </w:t>
      </w:r>
      <w:r w:rsidRPr="00EF7FCF">
        <w:rPr>
          <w:b/>
        </w:rPr>
        <w:t>COMDICA</w:t>
      </w:r>
      <w:r w:rsidRPr="00EF7FCF">
        <w:t xml:space="preserve">, ser doados a outra </w:t>
      </w:r>
      <w:r w:rsidRPr="00EF7FCF">
        <w:rPr>
          <w:b/>
        </w:rPr>
        <w:t>ORGANIZAÇÃO DA SOCIEDADE CIVIL</w:t>
      </w:r>
      <w:r w:rsidRPr="00EF7FCF">
        <w:t xml:space="preserve"> que se proponha a fim igual ou semelhante ao da Organização donatária, quando, após a consecução do objeto, não forem necessários para assegurar a continuidade do objeto pactuado.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Os bens doados ficarão gravados com cláusula de inalienabilidade e deverão, exclusivamente, ser utilizados para continuidade da execução de objeto igual </w:t>
      </w:r>
      <w:r w:rsidR="00343F45" w:rsidRPr="00EF7FCF">
        <w:t xml:space="preserve">ou </w:t>
      </w:r>
      <w:r w:rsidR="00B9266B" w:rsidRPr="00EF7FCF">
        <w:t>semelhante</w:t>
      </w:r>
      <w:r w:rsidR="00B9266B">
        <w:t xml:space="preserve"> </w:t>
      </w:r>
      <w:r w:rsidR="00B9266B" w:rsidRPr="00EF7FCF">
        <w:t>ao</w:t>
      </w:r>
      <w:r w:rsidRPr="00EF7FCF">
        <w:t xml:space="preserve"> previsto neste </w:t>
      </w:r>
      <w:r w:rsidR="005D25F8" w:rsidRPr="00EF7FCF">
        <w:rPr>
          <w:b/>
        </w:rPr>
        <w:t>TERMO DE FOMENTO</w:t>
      </w:r>
      <w:r w:rsidR="00343F45" w:rsidRPr="00EF7FCF">
        <w:t xml:space="preserve"> sob</w:t>
      </w:r>
      <w:r w:rsidRPr="00EF7FCF">
        <w:t xml:space="preserve"> pena de </w:t>
      </w:r>
      <w:r w:rsidR="00343F45" w:rsidRPr="00EF7FCF">
        <w:t>reversão em</w:t>
      </w:r>
      <w:r w:rsidRPr="00EF7FCF">
        <w:t xml:space="preserve"> favor do </w:t>
      </w:r>
      <w:r w:rsidR="005D25F8" w:rsidRPr="00EF7FCF">
        <w:rPr>
          <w:b/>
        </w:rPr>
        <w:t>COMDICA</w:t>
      </w:r>
      <w:r w:rsidRPr="00EF7FCF">
        <w:t>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DÉCIMA TERCEIRA</w:t>
      </w:r>
      <w:r w:rsidR="00ED10D7" w:rsidRPr="00EF7FCF">
        <w:rPr>
          <w:b/>
        </w:rPr>
        <w:t xml:space="preserve">: </w:t>
      </w:r>
      <w:r w:rsidRPr="00EF7FCF">
        <w:rPr>
          <w:b/>
        </w:rPr>
        <w:t>DA DENÚNCIA E DA RESCISÃO</w:t>
      </w: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presente </w:t>
      </w:r>
      <w:r w:rsidR="005D25F8" w:rsidRPr="00EF7FCF">
        <w:rPr>
          <w:b/>
        </w:rPr>
        <w:t>TERMO DE FOMENTO</w:t>
      </w:r>
      <w:r w:rsidR="00343F45" w:rsidRPr="00EF7FCF">
        <w:t xml:space="preserve"> poderá</w:t>
      </w:r>
      <w:r w:rsidRPr="00EF7FCF">
        <w:t xml:space="preserve"> ser:</w:t>
      </w:r>
    </w:p>
    <w:p w:rsidR="00ED10D7" w:rsidRPr="00EF7FCF" w:rsidRDefault="00E4072F" w:rsidP="00BF6E1B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denunciado a qualquer tempo, ficando os partícipes responsáveis somente </w:t>
      </w:r>
      <w:r w:rsidR="00343F45" w:rsidRPr="00EF7FCF">
        <w:t>pelas obrigações</w:t>
      </w:r>
      <w:r w:rsidRPr="00EF7FCF">
        <w:t xml:space="preserve"> e auferindo as vantagens do tempo em que participaram voluntariamente </w:t>
      </w:r>
      <w:r w:rsidR="00343F45" w:rsidRPr="00EF7FCF">
        <w:t>da avença</w:t>
      </w:r>
      <w:r w:rsidRPr="00EF7FCF">
        <w:t xml:space="preserve">, respeitado o prazo mínimo de 60 (sessenta) dias de antecedência para </w:t>
      </w:r>
      <w:r w:rsidR="00343F45" w:rsidRPr="00EF7FCF">
        <w:t>a publicidade</w:t>
      </w:r>
      <w:r w:rsidRPr="00EF7FCF">
        <w:t xml:space="preserve"> dessa intenção;</w:t>
      </w:r>
    </w:p>
    <w:p w:rsidR="00E4072F" w:rsidRPr="00EF7FCF" w:rsidRDefault="00E4072F" w:rsidP="00BF6E1B">
      <w:pPr>
        <w:pStyle w:val="PargrafodaLista"/>
        <w:numPr>
          <w:ilvl w:val="0"/>
          <w:numId w:val="16"/>
        </w:numPr>
        <w:tabs>
          <w:tab w:val="left" w:pos="284"/>
          <w:tab w:val="left" w:pos="567"/>
        </w:tabs>
        <w:spacing w:line="360" w:lineRule="auto"/>
        <w:ind w:left="0" w:firstLine="0"/>
      </w:pPr>
      <w:r w:rsidRPr="00EF7FCF">
        <w:t xml:space="preserve">rescindido, independente de prévia notificação ou interpelação judicial </w:t>
      </w:r>
      <w:r w:rsidR="00343F45" w:rsidRPr="00EF7FCF">
        <w:t>ou extrajudicial</w:t>
      </w:r>
      <w:r w:rsidRPr="00EF7FCF">
        <w:t>, nas seguintes hipóteses:</w:t>
      </w:r>
    </w:p>
    <w:p w:rsidR="00E4072F" w:rsidRPr="00EF7FCF" w:rsidRDefault="00E4072F" w:rsidP="00BF6E1B">
      <w:pPr>
        <w:pStyle w:val="PargrafodaLista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</w:pPr>
      <w:r w:rsidRPr="00EF7FCF">
        <w:lastRenderedPageBreak/>
        <w:t>utilização dos recursos em desacordo com o Plano de Trabalho;</w:t>
      </w:r>
    </w:p>
    <w:p w:rsidR="00E4072F" w:rsidRPr="00EF7FCF" w:rsidRDefault="00E4072F" w:rsidP="00BF6E1B">
      <w:pPr>
        <w:pStyle w:val="PargrafodaLista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</w:pPr>
      <w:r w:rsidRPr="00EF7FCF">
        <w:t>inadimplemento de quaisquer das cláusulas pactuadas;</w:t>
      </w:r>
    </w:p>
    <w:p w:rsidR="00E4072F" w:rsidRPr="00EF7FCF" w:rsidRDefault="00E4072F" w:rsidP="00BF6E1B">
      <w:pPr>
        <w:pStyle w:val="PargrafodaLista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</w:pPr>
      <w:r w:rsidRPr="00EF7FCF">
        <w:t xml:space="preserve">constatação, a qualquer tempo, de falsidade ou incorreção em qualquer </w:t>
      </w:r>
      <w:r w:rsidR="00343F45" w:rsidRPr="00EF7FCF">
        <w:t>documento apresentado</w:t>
      </w:r>
      <w:r w:rsidRPr="00EF7FCF">
        <w:t>; e</w:t>
      </w:r>
    </w:p>
    <w:p w:rsidR="00E4072F" w:rsidRPr="00EF7FCF" w:rsidRDefault="00E4072F" w:rsidP="00BF6E1B">
      <w:pPr>
        <w:pStyle w:val="PargrafodaLista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</w:pPr>
      <w:r w:rsidRPr="00EF7FCF">
        <w:t xml:space="preserve">verificação da ocorrência de qualquer circunstância que enseje a instauração </w:t>
      </w:r>
      <w:r w:rsidR="00343F45" w:rsidRPr="00EF7FCF">
        <w:t>de Tomada</w:t>
      </w:r>
      <w:r w:rsidRPr="00EF7FCF">
        <w:t xml:space="preserve"> de Contas Especial.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F7FC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>
        <w:rPr>
          <w:b/>
        </w:rPr>
        <w:t xml:space="preserve">CLÁUSULA </w:t>
      </w:r>
      <w:r w:rsidR="00E4072F" w:rsidRPr="00EF7FCF">
        <w:rPr>
          <w:b/>
        </w:rPr>
        <w:t>DÉCIMA QUARTA</w:t>
      </w:r>
      <w:r w:rsidR="00ED10D7" w:rsidRPr="00EF7FCF">
        <w:rPr>
          <w:b/>
        </w:rPr>
        <w:t xml:space="preserve">: </w:t>
      </w:r>
      <w:r w:rsidR="00E4072F" w:rsidRPr="00EF7FCF">
        <w:rPr>
          <w:b/>
        </w:rPr>
        <w:t>DA PUBLICIDADE</w:t>
      </w:r>
    </w:p>
    <w:p w:rsidR="00E4072F" w:rsidRPr="00EF7FCF" w:rsidRDefault="00B9266B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A eficácia do presente </w:t>
      </w:r>
      <w:r w:rsidRPr="00EF7FCF">
        <w:rPr>
          <w:b/>
        </w:rPr>
        <w:t>TERMO DE FOMENTO</w:t>
      </w:r>
      <w:r w:rsidRPr="00EF7FCF">
        <w:t xml:space="preserve"> ou dos aditamentos que impliquem em alteração ou ampliação da execução do objeto descrito neste instrumento, fica condicionada à publicação do respectivo extrato no Diário Oficial do Município, a qual deverá ser providenciada pelo</w:t>
      </w:r>
      <w:r>
        <w:t xml:space="preserve"> </w:t>
      </w:r>
      <w:r w:rsidRPr="00EF7FCF">
        <w:rPr>
          <w:b/>
        </w:rPr>
        <w:t>COMDICA</w:t>
      </w:r>
      <w:r w:rsidRPr="00EF7FCF">
        <w:t xml:space="preserve"> no prazo de até 20 (vinte) dias a contar da respectiva assinatura.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DÉCIMA QUINTA</w:t>
      </w:r>
      <w:r w:rsidR="00652E66" w:rsidRPr="00EF7FCF">
        <w:rPr>
          <w:b/>
        </w:rPr>
        <w:t xml:space="preserve">: </w:t>
      </w:r>
      <w:r w:rsidRPr="00EF7FCF">
        <w:rPr>
          <w:b/>
        </w:rPr>
        <w:t>DAS CONDIÇÕES GERAIS</w:t>
      </w: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Acordam os participes, ainda, em estabelecer as seguintes condições:</w:t>
      </w:r>
    </w:p>
    <w:p w:rsidR="00652E66" w:rsidRPr="00EF7FCF" w:rsidRDefault="00E4072F" w:rsidP="00BF6E1B">
      <w:pPr>
        <w:pStyle w:val="PargrafodaLista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as comunicações relativas a este </w:t>
      </w:r>
      <w:r w:rsidR="005D25F8" w:rsidRPr="00EF7FCF">
        <w:rPr>
          <w:b/>
        </w:rPr>
        <w:t>TERMO DE FOMENTO</w:t>
      </w:r>
      <w:r w:rsidRPr="00EF7FCF">
        <w:t xml:space="preserve"> serão remetidas </w:t>
      </w:r>
      <w:r w:rsidR="00343F45" w:rsidRPr="00EF7FCF">
        <w:t>por correspondência</w:t>
      </w:r>
      <w:r w:rsidRPr="00EF7FCF">
        <w:t xml:space="preserve"> oficial e serão consideradas regularmente efetuadas </w:t>
      </w:r>
      <w:r w:rsidR="00343F45" w:rsidRPr="00EF7FCF">
        <w:t>quando comprovado</w:t>
      </w:r>
      <w:r w:rsidRPr="00EF7FCF">
        <w:t xml:space="preserve"> o recebimento;</w:t>
      </w:r>
    </w:p>
    <w:p w:rsidR="00E4072F" w:rsidRPr="00EF7FCF" w:rsidRDefault="00E4072F" w:rsidP="00BF6E1B">
      <w:pPr>
        <w:pStyle w:val="PargrafodaLista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as reuniões entre os representantes credenciados pelos partícipes, bem </w:t>
      </w:r>
      <w:r w:rsidR="00343F45" w:rsidRPr="00EF7FCF">
        <w:t>como quaisquer</w:t>
      </w:r>
      <w:r w:rsidRPr="00EF7FCF">
        <w:t xml:space="preserve"> ocorrências que possam ter implicações neste </w:t>
      </w:r>
      <w:r w:rsidR="005D25F8" w:rsidRPr="00EF7FCF">
        <w:rPr>
          <w:b/>
        </w:rPr>
        <w:t>TERMO DE FOMENTO</w:t>
      </w:r>
      <w:r w:rsidRPr="00EF7FCF">
        <w:t xml:space="preserve">, </w:t>
      </w:r>
      <w:r w:rsidR="00343F45" w:rsidRPr="00EF7FCF">
        <w:t>serão aceitas</w:t>
      </w:r>
      <w:r w:rsidRPr="00EF7FCF">
        <w:t xml:space="preserve"> somente se registradas em ata ou relatórios circunstanciados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DÉCIMA SEXTA</w:t>
      </w:r>
      <w:r w:rsidR="00652E66" w:rsidRPr="00EF7FCF">
        <w:rPr>
          <w:b/>
        </w:rPr>
        <w:t xml:space="preserve">: </w:t>
      </w:r>
      <w:r w:rsidRPr="00EF7FCF">
        <w:rPr>
          <w:b/>
        </w:rPr>
        <w:t>DO FORO</w:t>
      </w:r>
    </w:p>
    <w:p w:rsidR="00652E66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Será competente para dirimir as controvérsias decorrentes deste </w:t>
      </w:r>
      <w:r w:rsidR="005D25F8" w:rsidRPr="00EF7FCF">
        <w:rPr>
          <w:b/>
        </w:rPr>
        <w:t>TERMO DE FOMENTO</w:t>
      </w:r>
      <w:r w:rsidRPr="00EF7FCF">
        <w:t xml:space="preserve">, que não possam ser resolvidas pela via administrativa, o foro </w:t>
      </w:r>
      <w:r w:rsidR="00343F45" w:rsidRPr="00EF7FCF">
        <w:t>da cidade</w:t>
      </w:r>
      <w:r w:rsidRPr="00EF7FCF">
        <w:t xml:space="preserve"> de Caruaru - Comarca do Estado de Pernambuco, com renúncia expressa </w:t>
      </w:r>
      <w:r w:rsidR="00343F45" w:rsidRPr="00EF7FCF">
        <w:t>a outros</w:t>
      </w:r>
      <w:r w:rsidRPr="00EF7FCF">
        <w:t>, por mais privilegiados que forem.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E, por assim estarem plenamente de acordo, os partícipes obrigam-se ao total </w:t>
      </w:r>
      <w:r w:rsidR="00343F45" w:rsidRPr="00EF7FCF">
        <w:t>e irrenunciável</w:t>
      </w:r>
      <w:r w:rsidRPr="00EF7FCF">
        <w:t xml:space="preserve"> cumprimento dos termos do presente instrumento, o qual lido e </w:t>
      </w:r>
      <w:r w:rsidR="00343F45" w:rsidRPr="00EF7FCF">
        <w:t>achado conforme</w:t>
      </w:r>
      <w:r w:rsidRPr="00EF7FCF">
        <w:t xml:space="preserve">, foi lavrado em 2 (duas) vias de igual teor e forma, que vão assinadas </w:t>
      </w:r>
      <w:r w:rsidR="00343F45" w:rsidRPr="00EF7FCF">
        <w:t>pelos partícipes</w:t>
      </w:r>
      <w:r w:rsidRPr="00EF7FCF">
        <w:t>, para que produza seus jurídicos e legais efeitos, em Juízo ou fora dele.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B9266B" w:rsidP="00652E66">
      <w:pPr>
        <w:spacing w:line="360" w:lineRule="auto"/>
        <w:jc w:val="both"/>
      </w:pPr>
      <w:r w:rsidRPr="00EF7FCF">
        <w:t>Caruaru (</w:t>
      </w:r>
      <w:r w:rsidR="00E4072F" w:rsidRPr="00EF7FCF">
        <w:t>PE),</w:t>
      </w:r>
      <w:r w:rsidR="009D2E7D">
        <w:t xml:space="preserve"> quarta feira, 04</w:t>
      </w:r>
      <w:r w:rsidR="00020F02">
        <w:t xml:space="preserve"> de </w:t>
      </w:r>
      <w:r w:rsidR="009D2E7D">
        <w:t>fevereiro de 2020</w:t>
      </w:r>
      <w:r w:rsidR="00020F02">
        <w:t>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center"/>
        <w:rPr>
          <w:b/>
        </w:rPr>
        <w:sectPr w:rsidR="002B53D6" w:rsidRPr="00EF7FCF" w:rsidSect="00BF3179">
          <w:headerReference w:type="default" r:id="rId7"/>
          <w:footerReference w:type="default" r:id="rId8"/>
          <w:pgSz w:w="11900" w:h="16840"/>
          <w:pgMar w:top="2127" w:right="1134" w:bottom="1134" w:left="1701" w:header="3" w:footer="459" w:gutter="0"/>
          <w:cols w:space="720"/>
        </w:sectPr>
      </w:pPr>
    </w:p>
    <w:p w:rsidR="00E4072F" w:rsidRPr="00EF7FCF" w:rsidRDefault="005D25F8" w:rsidP="00A5625D">
      <w:pPr>
        <w:jc w:val="center"/>
        <w:rPr>
          <w:b/>
        </w:rPr>
      </w:pPr>
      <w:r w:rsidRPr="00EF7FCF">
        <w:rPr>
          <w:b/>
        </w:rPr>
        <w:lastRenderedPageBreak/>
        <w:t>VERÔNICA AVES DA SILVA</w:t>
      </w:r>
    </w:p>
    <w:p w:rsidR="00E4072F" w:rsidRPr="00EF7FCF" w:rsidRDefault="00E4072F" w:rsidP="00A5625D">
      <w:pPr>
        <w:jc w:val="center"/>
      </w:pPr>
      <w:r w:rsidRPr="00EF7FCF">
        <w:t xml:space="preserve">Presidente do </w:t>
      </w:r>
      <w:r w:rsidR="005D25F8" w:rsidRPr="00EF7FCF">
        <w:t>COMDICA</w:t>
      </w:r>
      <w:r w:rsidRPr="00EF7FCF">
        <w:t xml:space="preserve"> e Gestora do FUNDECA</w:t>
      </w:r>
    </w:p>
    <w:p w:rsidR="00E4072F" w:rsidRPr="00EF7FCF" w:rsidRDefault="00E4072F" w:rsidP="00A5625D">
      <w:pPr>
        <w:jc w:val="center"/>
      </w:pPr>
    </w:p>
    <w:p w:rsidR="00A5625D" w:rsidRPr="00EF7FCF" w:rsidRDefault="00B21723" w:rsidP="00A5625D">
      <w:pPr>
        <w:jc w:val="center"/>
        <w:rPr>
          <w:b/>
        </w:rPr>
      </w:pPr>
      <w:r>
        <w:rPr>
          <w:b/>
        </w:rPr>
        <w:lastRenderedPageBreak/>
        <w:t>PAULO FERNANDO COSTA</w:t>
      </w:r>
    </w:p>
    <w:p w:rsidR="00C25455" w:rsidRPr="006A404C" w:rsidRDefault="00C25455" w:rsidP="00C25455">
      <w:pPr>
        <w:jc w:val="center"/>
        <w:sectPr w:rsidR="00C25455" w:rsidRPr="006A404C" w:rsidSect="002B53D6">
          <w:type w:val="continuous"/>
          <w:pgSz w:w="11900" w:h="16840"/>
          <w:pgMar w:top="2127" w:right="1134" w:bottom="1134" w:left="1701" w:header="3" w:footer="459" w:gutter="0"/>
          <w:cols w:num="2" w:space="275"/>
        </w:sectPr>
      </w:pPr>
      <w:r w:rsidRPr="006A404C">
        <w:t>Presidente do Centro de Educação Popular Comunidade Viva - COMVIVA</w:t>
      </w:r>
    </w:p>
    <w:p w:rsidR="00A5625D" w:rsidRPr="00EF7FCF" w:rsidRDefault="00A5625D" w:rsidP="00652E66">
      <w:pPr>
        <w:spacing w:line="360" w:lineRule="auto"/>
        <w:jc w:val="both"/>
        <w:sectPr w:rsidR="00A5625D" w:rsidRPr="00EF7FCF" w:rsidSect="00A5625D">
          <w:type w:val="continuous"/>
          <w:pgSz w:w="11900" w:h="16840"/>
          <w:pgMar w:top="2127" w:right="1134" w:bottom="1134" w:left="1701" w:header="3" w:footer="459" w:gutter="0"/>
          <w:cols w:num="2" w:space="275"/>
        </w:sectPr>
      </w:pPr>
    </w:p>
    <w:p w:rsidR="00A5625D" w:rsidRPr="00EF7FCF" w:rsidRDefault="00A5625D" w:rsidP="00652E66">
      <w:pPr>
        <w:spacing w:line="360" w:lineRule="auto"/>
        <w:jc w:val="both"/>
      </w:pPr>
    </w:p>
    <w:p w:rsidR="002B53D6" w:rsidRDefault="002B53D6" w:rsidP="00652E66">
      <w:pPr>
        <w:spacing w:line="360" w:lineRule="auto"/>
        <w:jc w:val="both"/>
      </w:pPr>
      <w:r w:rsidRPr="00EF7FCF">
        <w:t>Testemunhas</w:t>
      </w:r>
    </w:p>
    <w:p w:rsidR="002B53D6" w:rsidRDefault="002B53D6" w:rsidP="00652E66">
      <w:pPr>
        <w:spacing w:line="360" w:lineRule="auto"/>
        <w:jc w:val="both"/>
      </w:pPr>
    </w:p>
    <w:p w:rsidR="002B53D6" w:rsidRDefault="002B53D6" w:rsidP="00652E66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53D6" w:rsidRDefault="002B53D6" w:rsidP="00652E66">
      <w:pPr>
        <w:spacing w:line="360" w:lineRule="auto"/>
        <w:jc w:val="both"/>
        <w:rPr>
          <w:u w:val="single"/>
        </w:rPr>
      </w:pPr>
    </w:p>
    <w:p w:rsidR="002B53D6" w:rsidRDefault="002B53D6" w:rsidP="00652E66">
      <w:pPr>
        <w:spacing w:line="360" w:lineRule="auto"/>
        <w:jc w:val="both"/>
        <w:rPr>
          <w:u w:val="single"/>
        </w:rPr>
      </w:pPr>
    </w:p>
    <w:p w:rsidR="002B53D6" w:rsidRPr="002B53D6" w:rsidRDefault="002B53D6" w:rsidP="00652E66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B53D6" w:rsidRPr="002B53D6" w:rsidSect="002B53D6">
      <w:type w:val="continuous"/>
      <w:pgSz w:w="11900" w:h="16840"/>
      <w:pgMar w:top="2127" w:right="1134" w:bottom="1134" w:left="1701" w:header="3" w:footer="4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ECB" w:rsidRDefault="005E3ECB" w:rsidP="00E4072F">
      <w:r>
        <w:separator/>
      </w:r>
    </w:p>
  </w:endnote>
  <w:endnote w:type="continuationSeparator" w:id="1">
    <w:p w:rsidR="005E3ECB" w:rsidRDefault="005E3ECB" w:rsidP="00E40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915143"/>
      <w:docPartObj>
        <w:docPartGallery w:val="Page Numbers (Bottom of Page)"/>
        <w:docPartUnique/>
      </w:docPartObj>
    </w:sdtPr>
    <w:sdtContent>
      <w:p w:rsidR="000B5945" w:rsidRDefault="00547EAD">
        <w:pPr>
          <w:pStyle w:val="Rodap"/>
          <w:jc w:val="right"/>
        </w:pPr>
        <w:fldSimple w:instr="PAGE   \* MERGEFORMAT">
          <w:r w:rsidR="003745D4">
            <w:rPr>
              <w:noProof/>
            </w:rPr>
            <w:t>5</w:t>
          </w:r>
        </w:fldSimple>
      </w:p>
    </w:sdtContent>
  </w:sdt>
  <w:p w:rsidR="000B5945" w:rsidRDefault="000B5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ECB" w:rsidRDefault="005E3ECB" w:rsidP="00E4072F">
      <w:r>
        <w:separator/>
      </w:r>
    </w:p>
  </w:footnote>
  <w:footnote w:type="continuationSeparator" w:id="1">
    <w:p w:rsidR="005E3ECB" w:rsidRDefault="005E3ECB" w:rsidP="00E40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Pr="00BF3179" w:rsidRDefault="000B5945">
    <w:pPr>
      <w:pStyle w:val="Cabealho"/>
      <w:rPr>
        <w:sz w:val="2"/>
      </w:rPr>
    </w:pPr>
  </w:p>
  <w:p w:rsidR="000B5945" w:rsidRDefault="000B5945">
    <w:pPr>
      <w:pStyle w:val="Cabealho"/>
    </w:pPr>
  </w:p>
  <w:p w:rsidR="000B5945" w:rsidRDefault="000B5945">
    <w:pPr>
      <w:pStyle w:val="Cabealho"/>
    </w:pPr>
  </w:p>
  <w:p w:rsidR="000B5945" w:rsidRDefault="000B5945" w:rsidP="00BF3179">
    <w:pPr>
      <w:jc w:val="center"/>
      <w:rPr>
        <w:rFonts w:eastAsia="Calibri"/>
        <w:b/>
        <w:color w:val="000000" w:themeColor="text1"/>
        <w:sz w:val="20"/>
        <w:szCs w:val="20"/>
      </w:rPr>
    </w:pPr>
    <w:r>
      <w:rPr>
        <w:rFonts w:ascii="Calibri" w:eastAsia="Calibri" w:hAnsi="Calibri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2461260</wp:posOffset>
          </wp:positionH>
          <wp:positionV relativeFrom="paragraph">
            <wp:posOffset>-386080</wp:posOffset>
          </wp:positionV>
          <wp:extent cx="664210" cy="484505"/>
          <wp:effectExtent l="0" t="0" r="2540" b="0"/>
          <wp:wrapTight wrapText="bothSides">
            <wp:wrapPolygon edited="0">
              <wp:start x="0" y="0"/>
              <wp:lineTo x="0" y="20383"/>
              <wp:lineTo x="21063" y="20383"/>
              <wp:lineTo x="21063" y="0"/>
              <wp:lineTo x="0" y="0"/>
            </wp:wrapPolygon>
          </wp:wrapTight>
          <wp:docPr id="31" name="Imagem 31" descr="LOGOFUNDEC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UNDECA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B5945" w:rsidRPr="00BF3179" w:rsidRDefault="000B5945" w:rsidP="00BF3179">
    <w:pPr>
      <w:pStyle w:val="SemEspaamento"/>
      <w:jc w:val="center"/>
      <w:rPr>
        <w:rFonts w:ascii="Arial" w:hAnsi="Arial" w:cs="Arial"/>
        <w:b/>
        <w:color w:val="000000" w:themeColor="text1"/>
        <w:sz w:val="18"/>
        <w:szCs w:val="20"/>
      </w:rPr>
    </w:pPr>
    <w:r w:rsidRPr="00BF3179">
      <w:rPr>
        <w:rFonts w:ascii="Arial" w:hAnsi="Arial" w:cs="Arial"/>
        <w:b/>
        <w:color w:val="000000" w:themeColor="text1"/>
        <w:sz w:val="18"/>
        <w:szCs w:val="20"/>
      </w:rPr>
      <w:t>CONSELHO MUNICIPAL DOS DIREITOS DA CRIANÇA E DO ADOLESCENTE DE CARUARU</w:t>
    </w:r>
  </w:p>
  <w:p w:rsidR="000B5945" w:rsidRPr="00BF3179" w:rsidRDefault="000B5945" w:rsidP="00BF3179">
    <w:pPr>
      <w:pStyle w:val="SemEspaamento"/>
      <w:jc w:val="center"/>
      <w:rPr>
        <w:rFonts w:ascii="Arial" w:hAnsi="Arial" w:cs="Arial"/>
        <w:b/>
        <w:color w:val="000000" w:themeColor="text1"/>
        <w:sz w:val="18"/>
        <w:szCs w:val="20"/>
      </w:rPr>
    </w:pPr>
    <w:r w:rsidRPr="00BF3179">
      <w:rPr>
        <w:rFonts w:ascii="Arial" w:hAnsi="Arial" w:cs="Arial"/>
        <w:b/>
        <w:color w:val="000000" w:themeColor="text1"/>
        <w:sz w:val="18"/>
        <w:szCs w:val="20"/>
      </w:rPr>
      <w:t>Rua Cônego Luiz Gonzaga, n.º135, Bairro Nossa Senhora das Dores, Caruaru/PE</w:t>
    </w:r>
  </w:p>
  <w:p w:rsidR="000B5945" w:rsidRPr="00BF3179" w:rsidRDefault="000B5945" w:rsidP="00BF3179">
    <w:pPr>
      <w:pStyle w:val="SemEspaamento"/>
      <w:jc w:val="center"/>
      <w:rPr>
        <w:rFonts w:ascii="Arial" w:hAnsi="Arial" w:cs="Arial"/>
        <w:color w:val="000000" w:themeColor="text1"/>
        <w:sz w:val="18"/>
        <w:szCs w:val="20"/>
      </w:rPr>
    </w:pPr>
    <w:r w:rsidRPr="00BF3179">
      <w:rPr>
        <w:rFonts w:ascii="Arial" w:hAnsi="Arial" w:cs="Arial"/>
        <w:color w:val="000000" w:themeColor="text1"/>
        <w:sz w:val="18"/>
        <w:szCs w:val="20"/>
      </w:rPr>
      <w:t>Criado pela Lei Municipal n.º 3.362/91 | Fone/Fax: (81) 3719-1742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3260"/>
    <w:multiLevelType w:val="hybridMultilevel"/>
    <w:tmpl w:val="7F8E0C1E"/>
    <w:lvl w:ilvl="0" w:tplc="4536AD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21CE"/>
    <w:multiLevelType w:val="hybridMultilevel"/>
    <w:tmpl w:val="4DE82F72"/>
    <w:lvl w:ilvl="0" w:tplc="A306CF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B7E0E"/>
    <w:multiLevelType w:val="hybridMultilevel"/>
    <w:tmpl w:val="73981F00"/>
    <w:lvl w:ilvl="0" w:tplc="854661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37B77"/>
    <w:multiLevelType w:val="hybridMultilevel"/>
    <w:tmpl w:val="78EA29E6"/>
    <w:lvl w:ilvl="0" w:tplc="D3C271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776A"/>
    <w:multiLevelType w:val="hybridMultilevel"/>
    <w:tmpl w:val="9056A2D0"/>
    <w:lvl w:ilvl="0" w:tplc="A5C06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8640F"/>
    <w:multiLevelType w:val="hybridMultilevel"/>
    <w:tmpl w:val="040A38FC"/>
    <w:lvl w:ilvl="0" w:tplc="A52C2F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8301B"/>
    <w:multiLevelType w:val="hybridMultilevel"/>
    <w:tmpl w:val="AC9084FC"/>
    <w:lvl w:ilvl="0" w:tplc="323CB0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627D5"/>
    <w:multiLevelType w:val="multilevel"/>
    <w:tmpl w:val="2C2E6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DAC4CC3"/>
    <w:multiLevelType w:val="hybridMultilevel"/>
    <w:tmpl w:val="D9EA8F76"/>
    <w:lvl w:ilvl="0" w:tplc="0A2696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B2CF0"/>
    <w:multiLevelType w:val="hybridMultilevel"/>
    <w:tmpl w:val="BB64927A"/>
    <w:lvl w:ilvl="0" w:tplc="BA9EDB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11535"/>
    <w:multiLevelType w:val="hybridMultilevel"/>
    <w:tmpl w:val="6958D136"/>
    <w:lvl w:ilvl="0" w:tplc="EE665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055BD"/>
    <w:multiLevelType w:val="hybridMultilevel"/>
    <w:tmpl w:val="7EA85DBA"/>
    <w:lvl w:ilvl="0" w:tplc="1E68BD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F18FA"/>
    <w:multiLevelType w:val="hybridMultilevel"/>
    <w:tmpl w:val="5D060CC6"/>
    <w:lvl w:ilvl="0" w:tplc="581236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3FA6"/>
    <w:multiLevelType w:val="hybridMultilevel"/>
    <w:tmpl w:val="B67AE2BA"/>
    <w:lvl w:ilvl="0" w:tplc="B5A875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36EA3"/>
    <w:multiLevelType w:val="hybridMultilevel"/>
    <w:tmpl w:val="582AD658"/>
    <w:lvl w:ilvl="0" w:tplc="72D4A2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62D43"/>
    <w:multiLevelType w:val="hybridMultilevel"/>
    <w:tmpl w:val="B622D7EC"/>
    <w:lvl w:ilvl="0" w:tplc="20E66A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06D39"/>
    <w:multiLevelType w:val="hybridMultilevel"/>
    <w:tmpl w:val="A0903B9A"/>
    <w:lvl w:ilvl="0" w:tplc="010445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D0C80"/>
    <w:multiLevelType w:val="hybridMultilevel"/>
    <w:tmpl w:val="FDA09462"/>
    <w:lvl w:ilvl="0" w:tplc="0F00BB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8"/>
  </w:num>
  <w:num w:numId="12">
    <w:abstractNumId w:val="5"/>
  </w:num>
  <w:num w:numId="13">
    <w:abstractNumId w:val="9"/>
  </w:num>
  <w:num w:numId="14">
    <w:abstractNumId w:val="3"/>
  </w:num>
  <w:num w:numId="15">
    <w:abstractNumId w:val="0"/>
  </w:num>
  <w:num w:numId="16">
    <w:abstractNumId w:val="16"/>
  </w:num>
  <w:num w:numId="17">
    <w:abstractNumId w:val="13"/>
  </w:num>
  <w:num w:numId="18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A5625D"/>
    <w:rsid w:val="00012584"/>
    <w:rsid w:val="00020F02"/>
    <w:rsid w:val="0002549F"/>
    <w:rsid w:val="00026927"/>
    <w:rsid w:val="0004660F"/>
    <w:rsid w:val="0006255B"/>
    <w:rsid w:val="00083075"/>
    <w:rsid w:val="000B5945"/>
    <w:rsid w:val="001C00ED"/>
    <w:rsid w:val="001E3261"/>
    <w:rsid w:val="002114F6"/>
    <w:rsid w:val="00230D74"/>
    <w:rsid w:val="0028188B"/>
    <w:rsid w:val="002B53D6"/>
    <w:rsid w:val="00324BFB"/>
    <w:rsid w:val="00343F45"/>
    <w:rsid w:val="003745D4"/>
    <w:rsid w:val="00380E6E"/>
    <w:rsid w:val="003B1195"/>
    <w:rsid w:val="004251E1"/>
    <w:rsid w:val="00491878"/>
    <w:rsid w:val="00492D53"/>
    <w:rsid w:val="004C3DF1"/>
    <w:rsid w:val="004F37D0"/>
    <w:rsid w:val="00512A4F"/>
    <w:rsid w:val="00547EAD"/>
    <w:rsid w:val="005814A3"/>
    <w:rsid w:val="00595632"/>
    <w:rsid w:val="005C2304"/>
    <w:rsid w:val="005D25F8"/>
    <w:rsid w:val="005E3ECB"/>
    <w:rsid w:val="00652E66"/>
    <w:rsid w:val="00696B3C"/>
    <w:rsid w:val="006B001B"/>
    <w:rsid w:val="0072357B"/>
    <w:rsid w:val="00742BC4"/>
    <w:rsid w:val="00806CC8"/>
    <w:rsid w:val="00910807"/>
    <w:rsid w:val="0093594D"/>
    <w:rsid w:val="00964F99"/>
    <w:rsid w:val="00993418"/>
    <w:rsid w:val="009C1D31"/>
    <w:rsid w:val="009D2E7D"/>
    <w:rsid w:val="00A22443"/>
    <w:rsid w:val="00A537E1"/>
    <w:rsid w:val="00A5625D"/>
    <w:rsid w:val="00B16CFF"/>
    <w:rsid w:val="00B21723"/>
    <w:rsid w:val="00B24BDD"/>
    <w:rsid w:val="00B5794F"/>
    <w:rsid w:val="00B83FF9"/>
    <w:rsid w:val="00B9266B"/>
    <w:rsid w:val="00BF3179"/>
    <w:rsid w:val="00BF6E1B"/>
    <w:rsid w:val="00C00305"/>
    <w:rsid w:val="00C01E48"/>
    <w:rsid w:val="00C25455"/>
    <w:rsid w:val="00C420E3"/>
    <w:rsid w:val="00C562F5"/>
    <w:rsid w:val="00C86E08"/>
    <w:rsid w:val="00D03B00"/>
    <w:rsid w:val="00D14BBA"/>
    <w:rsid w:val="00D32DC5"/>
    <w:rsid w:val="00DC4CF2"/>
    <w:rsid w:val="00DC779F"/>
    <w:rsid w:val="00DF2549"/>
    <w:rsid w:val="00E4072F"/>
    <w:rsid w:val="00E5076F"/>
    <w:rsid w:val="00E75C03"/>
    <w:rsid w:val="00E9613F"/>
    <w:rsid w:val="00EB7FBA"/>
    <w:rsid w:val="00ED10D7"/>
    <w:rsid w:val="00EE662A"/>
    <w:rsid w:val="00EF7FCF"/>
    <w:rsid w:val="00F80171"/>
    <w:rsid w:val="00FB2D9B"/>
    <w:rsid w:val="00FC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har"/>
    <w:uiPriority w:val="9"/>
    <w:qFormat/>
    <w:rsid w:val="00E4072F"/>
    <w:pPr>
      <w:ind w:left="112"/>
      <w:jc w:val="both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072F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E407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4072F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E4072F"/>
    <w:rPr>
      <w:rFonts w:ascii="Arial" w:eastAsia="Arial" w:hAnsi="Arial" w:cs="Arial"/>
      <w:sz w:val="20"/>
      <w:szCs w:val="20"/>
      <w:lang w:val="en-US"/>
    </w:rPr>
  </w:style>
  <w:style w:type="paragraph" w:styleId="PargrafodaLista">
    <w:name w:val="List Paragraph"/>
    <w:basedOn w:val="Normal"/>
    <w:uiPriority w:val="1"/>
    <w:qFormat/>
    <w:rsid w:val="00E4072F"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sid w:val="00E4072F"/>
  </w:style>
  <w:style w:type="paragraph" w:styleId="Cabealho">
    <w:name w:val="header"/>
    <w:basedOn w:val="Normal"/>
    <w:link w:val="CabealhoChar"/>
    <w:uiPriority w:val="99"/>
    <w:unhideWhenUsed/>
    <w:rsid w:val="00E407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072F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E407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072F"/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39"/>
    <w:rsid w:val="00C56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BF3179"/>
    <w:rPr>
      <w:rFonts w:ascii="Calibri" w:eastAsia="Times New Roman" w:hAnsi="Calibri" w:cs="Times New Roman"/>
    </w:rPr>
  </w:style>
  <w:style w:type="paragraph" w:styleId="SemEspaamento">
    <w:name w:val="No Spacing"/>
    <w:link w:val="SemEspaamentoChar"/>
    <w:uiPriority w:val="1"/>
    <w:qFormat/>
    <w:rsid w:val="00BF31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s%20Santos\Desktop\TERMO%20DE%20FOMENT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 DE FOMENTO</Template>
  <TotalTime>4</TotalTime>
  <Pages>13</Pages>
  <Words>3930</Words>
  <Characters>21225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Santos</dc:creator>
  <cp:lastModifiedBy>Comdica Notebook 01</cp:lastModifiedBy>
  <cp:revision>4</cp:revision>
  <cp:lastPrinted>2020-02-04T13:42:00Z</cp:lastPrinted>
  <dcterms:created xsi:type="dcterms:W3CDTF">2020-02-04T14:26:00Z</dcterms:created>
  <dcterms:modified xsi:type="dcterms:W3CDTF">2020-02-04T14:54:00Z</dcterms:modified>
</cp:coreProperties>
</file>